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tblLook w:val="04A0" w:firstRow="1" w:lastRow="0" w:firstColumn="1" w:lastColumn="0" w:noHBand="0" w:noVBand="1"/>
      </w:tblPr>
      <w:tblGrid>
        <w:gridCol w:w="3780"/>
        <w:gridCol w:w="2160"/>
        <w:gridCol w:w="3893"/>
      </w:tblGrid>
      <w:tr w:rsidR="002501A0" w:rsidTr="002501A0">
        <w:trPr>
          <w:trHeight w:val="1692"/>
        </w:trPr>
        <w:tc>
          <w:tcPr>
            <w:tcW w:w="3780" w:type="dxa"/>
          </w:tcPr>
          <w:p w:rsidR="002501A0" w:rsidRDefault="002501A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501A0" w:rsidRDefault="002501A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2501A0" w:rsidRDefault="002501A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2501A0" w:rsidRDefault="002501A0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proofErr w:type="spellStart"/>
            <w:r>
              <w:rPr>
                <w:b/>
                <w:bCs/>
                <w:sz w:val="26"/>
                <w:szCs w:val="26"/>
              </w:rPr>
              <w:t>Мельниковское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  <w:p w:rsidR="002501A0" w:rsidRDefault="002501A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501A0" w:rsidRDefault="002501A0">
            <w:pPr>
              <w:pStyle w:val="8"/>
              <w:spacing w:line="240" w:lineRule="atLeast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2160" w:type="dxa"/>
          </w:tcPr>
          <w:p w:rsidR="002501A0" w:rsidRDefault="002501A0">
            <w:pPr>
              <w:jc w:val="center"/>
              <w:rPr>
                <w:sz w:val="26"/>
                <w:szCs w:val="26"/>
              </w:rPr>
            </w:pPr>
          </w:p>
          <w:p w:rsidR="002501A0" w:rsidRDefault="002501A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14400" cy="8128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</w:tcPr>
          <w:p w:rsidR="002501A0" w:rsidRDefault="002501A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2501A0" w:rsidRDefault="002501A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«Удмурт </w:t>
            </w:r>
            <w:proofErr w:type="spellStart"/>
            <w:r>
              <w:rPr>
                <w:b/>
                <w:bCs/>
                <w:sz w:val="26"/>
                <w:szCs w:val="26"/>
              </w:rPr>
              <w:t>Пычас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» </w:t>
            </w:r>
          </w:p>
          <w:p w:rsidR="002501A0" w:rsidRDefault="002501A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 </w:t>
            </w:r>
            <w:proofErr w:type="spellStart"/>
            <w:r>
              <w:rPr>
                <w:b/>
                <w:bCs/>
                <w:sz w:val="26"/>
                <w:szCs w:val="26"/>
              </w:rPr>
              <w:t>кылдытэтлэн</w:t>
            </w:r>
            <w:proofErr w:type="spellEnd"/>
          </w:p>
          <w:p w:rsidR="002501A0" w:rsidRDefault="002501A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Администрациез</w:t>
            </w:r>
            <w:proofErr w:type="spellEnd"/>
          </w:p>
          <w:p w:rsidR="002501A0" w:rsidRDefault="002501A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501A0" w:rsidRDefault="002501A0" w:rsidP="002501A0">
      <w:pPr>
        <w:tabs>
          <w:tab w:val="center" w:pos="4677"/>
          <w:tab w:val="left" w:pos="7800"/>
        </w:tabs>
        <w:jc w:val="center"/>
        <w:rPr>
          <w:b/>
        </w:rPr>
      </w:pPr>
      <w:r>
        <w:rPr>
          <w:b/>
        </w:rPr>
        <w:t xml:space="preserve">                                                       РАСПОРЯЖЕНИЕ</w:t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-571500</wp:posOffset>
            </wp:positionV>
            <wp:extent cx="914400" cy="91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1A0" w:rsidRDefault="002501A0" w:rsidP="002501A0">
      <w:pPr>
        <w:pBdr>
          <w:bottom w:val="double" w:sz="6" w:space="1" w:color="auto"/>
        </w:pBdr>
        <w:rPr>
          <w:sz w:val="18"/>
        </w:rPr>
      </w:pPr>
      <w:r>
        <w:rPr>
          <w:b/>
        </w:rPr>
        <w:t xml:space="preserve"> </w:t>
      </w:r>
    </w:p>
    <w:p w:rsidR="002501A0" w:rsidRDefault="002501A0" w:rsidP="002501A0"/>
    <w:p w:rsidR="002501A0" w:rsidRDefault="001F59C6" w:rsidP="002501A0">
      <w:pPr>
        <w:tabs>
          <w:tab w:val="left" w:pos="940"/>
        </w:tabs>
      </w:pPr>
      <w:r>
        <w:t xml:space="preserve"> от  28  декабря 2011</w:t>
      </w:r>
      <w:r w:rsidR="009A5974">
        <w:t xml:space="preserve"> года                                                                  </w:t>
      </w:r>
      <w:r>
        <w:t xml:space="preserve">                           № 1</w:t>
      </w:r>
      <w:r w:rsidR="009A5974">
        <w:t>5</w:t>
      </w:r>
      <w:r>
        <w:t>.1</w:t>
      </w:r>
      <w:r w:rsidR="009A5974">
        <w:t>-</w:t>
      </w:r>
      <w:proofErr w:type="gramStart"/>
      <w:r w:rsidR="009A5974">
        <w:t>р</w:t>
      </w:r>
      <w:proofErr w:type="gramEnd"/>
    </w:p>
    <w:p w:rsidR="009A5974" w:rsidRDefault="009A5974" w:rsidP="002501A0">
      <w:pPr>
        <w:tabs>
          <w:tab w:val="left" w:pos="940"/>
        </w:tabs>
      </w:pPr>
    </w:p>
    <w:p w:rsidR="009A5974" w:rsidRDefault="009A5974" w:rsidP="002501A0">
      <w:pPr>
        <w:tabs>
          <w:tab w:val="left" w:pos="940"/>
        </w:tabs>
      </w:pPr>
    </w:p>
    <w:p w:rsidR="009A5974" w:rsidRPr="009A5974" w:rsidRDefault="009A5974" w:rsidP="009A5974">
      <w:pPr>
        <w:pStyle w:val="6"/>
        <w:jc w:val="center"/>
        <w:rPr>
          <w:b/>
          <w:i w:val="0"/>
        </w:rPr>
      </w:pPr>
      <w:r w:rsidRPr="009A5974">
        <w:rPr>
          <w:b/>
          <w:i w:val="0"/>
        </w:rPr>
        <w:t>О порядке  определения среднемесячного заработка,</w:t>
      </w:r>
    </w:p>
    <w:p w:rsidR="009A5974" w:rsidRDefault="009A5974" w:rsidP="009A5974">
      <w:pPr>
        <w:jc w:val="center"/>
        <w:rPr>
          <w:b/>
          <w:bCs/>
        </w:rPr>
      </w:pPr>
      <w:r>
        <w:rPr>
          <w:b/>
          <w:bCs/>
        </w:rPr>
        <w:t>исчисляемого для назначения,  перерасчета размера и выплаты</w:t>
      </w:r>
    </w:p>
    <w:p w:rsidR="009A5974" w:rsidRDefault="009A5974" w:rsidP="009A5974">
      <w:pPr>
        <w:jc w:val="center"/>
        <w:rPr>
          <w:b/>
          <w:bCs/>
        </w:rPr>
      </w:pPr>
      <w:r>
        <w:rPr>
          <w:b/>
          <w:bCs/>
        </w:rPr>
        <w:t>пенсии за выслугу лет</w:t>
      </w:r>
    </w:p>
    <w:p w:rsidR="009A5974" w:rsidRDefault="009A5974" w:rsidP="009A5974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9A5974" w:rsidRDefault="009A5974" w:rsidP="009A5974">
      <w:pPr>
        <w:jc w:val="both"/>
      </w:pPr>
      <w:r>
        <w:rPr>
          <w:sz w:val="28"/>
        </w:rPr>
        <w:t xml:space="preserve">             </w:t>
      </w:r>
      <w:r>
        <w:t>В соответствии с решением Совета депутатов  муниципального образования «</w:t>
      </w:r>
      <w:proofErr w:type="spellStart"/>
      <w:r>
        <w:t>Мельниковское</w:t>
      </w:r>
      <w:proofErr w:type="spellEnd"/>
      <w:r>
        <w:t xml:space="preserve">» </w:t>
      </w:r>
      <w:r w:rsidRPr="007C0B7F">
        <w:t xml:space="preserve">от 31 мая 2011 года  № 28.2 </w:t>
      </w:r>
      <w:r>
        <w:t>«О внесении изменений в Положение о  пенсионном обеспечении муниципальных служащих  за выслугу лет в органах местного самоуправления  муниципального образования «</w:t>
      </w:r>
      <w:proofErr w:type="spellStart"/>
      <w:r>
        <w:t>Мельниковское</w:t>
      </w:r>
      <w:proofErr w:type="spellEnd"/>
      <w:r>
        <w:t>»</w:t>
      </w:r>
    </w:p>
    <w:p w:rsidR="009A5974" w:rsidRDefault="009A5974" w:rsidP="009A5974">
      <w:pPr>
        <w:jc w:val="both"/>
      </w:pPr>
    </w:p>
    <w:p w:rsidR="009A5974" w:rsidRDefault="009A5974" w:rsidP="009A5974">
      <w:pPr>
        <w:pStyle w:val="6"/>
        <w:jc w:val="both"/>
      </w:pPr>
      <w:r>
        <w:rPr>
          <w:b/>
          <w:bCs/>
        </w:rPr>
        <w:t xml:space="preserve">             </w:t>
      </w:r>
    </w:p>
    <w:p w:rsidR="009A5974" w:rsidRPr="009A5974" w:rsidRDefault="009A5974" w:rsidP="009A5974">
      <w:pPr>
        <w:pStyle w:val="6"/>
        <w:jc w:val="both"/>
        <w:rPr>
          <w:b/>
          <w:bCs/>
          <w:i w:val="0"/>
        </w:rPr>
      </w:pPr>
      <w:r>
        <w:rPr>
          <w:b/>
          <w:bCs/>
        </w:rPr>
        <w:t xml:space="preserve">           </w:t>
      </w:r>
      <w:r w:rsidRPr="009A5974">
        <w:rPr>
          <w:b/>
          <w:bCs/>
          <w:i w:val="0"/>
        </w:rPr>
        <w:t>Утвердить  прилагаемый  порядок  определения среднемесячного заработка, исчисляемого для назначения,  перерасчета размера и выплаты пенсии за выслугу лет</w:t>
      </w:r>
    </w:p>
    <w:p w:rsidR="009A5974" w:rsidRDefault="009A5974" w:rsidP="009A5974">
      <w:pPr>
        <w:jc w:val="both"/>
      </w:pPr>
    </w:p>
    <w:p w:rsidR="009A5974" w:rsidRDefault="009A5974" w:rsidP="009A5974">
      <w:pPr>
        <w:jc w:val="both"/>
      </w:pPr>
      <w:r>
        <w:t xml:space="preserve"> </w:t>
      </w:r>
    </w:p>
    <w:p w:rsidR="009A5974" w:rsidRDefault="009A5974" w:rsidP="009A5974">
      <w:pPr>
        <w:jc w:val="both"/>
      </w:pPr>
    </w:p>
    <w:p w:rsidR="009A5974" w:rsidRDefault="009A5974" w:rsidP="009A5974">
      <w:pPr>
        <w:jc w:val="both"/>
      </w:pPr>
      <w:r>
        <w:t xml:space="preserve">       </w:t>
      </w:r>
    </w:p>
    <w:p w:rsidR="009A5974" w:rsidRDefault="009A5974" w:rsidP="009A5974">
      <w:pPr>
        <w:jc w:val="both"/>
      </w:pPr>
      <w:r>
        <w:t>Глава МО «</w:t>
      </w:r>
      <w:proofErr w:type="spellStart"/>
      <w:r>
        <w:t>Мельниковское</w:t>
      </w:r>
      <w:proofErr w:type="spellEnd"/>
      <w:r>
        <w:t xml:space="preserve">»                                      </w:t>
      </w:r>
      <w:proofErr w:type="spellStart"/>
      <w:r>
        <w:t>Г.И.Шуклин</w:t>
      </w:r>
      <w:proofErr w:type="spellEnd"/>
    </w:p>
    <w:p w:rsidR="009A5974" w:rsidRDefault="009A5974" w:rsidP="009A5974">
      <w:pPr>
        <w:jc w:val="both"/>
      </w:pPr>
      <w:r>
        <w:t xml:space="preserve">                                              </w:t>
      </w:r>
    </w:p>
    <w:p w:rsidR="009A5974" w:rsidRDefault="009A5974" w:rsidP="009A5974"/>
    <w:p w:rsidR="009A5974" w:rsidRDefault="009A5974" w:rsidP="009A5974"/>
    <w:p w:rsidR="009A5974" w:rsidRDefault="009A5974" w:rsidP="009A5974"/>
    <w:p w:rsidR="009A5974" w:rsidRDefault="009A5974" w:rsidP="009A5974">
      <w:pPr>
        <w:rPr>
          <w:sz w:val="20"/>
        </w:rPr>
      </w:pPr>
    </w:p>
    <w:p w:rsidR="009A5974" w:rsidRDefault="009A5974" w:rsidP="009A5974">
      <w:pPr>
        <w:rPr>
          <w:sz w:val="20"/>
        </w:rPr>
      </w:pPr>
    </w:p>
    <w:p w:rsidR="009A5974" w:rsidRDefault="009A5974" w:rsidP="009A5974">
      <w:pPr>
        <w:rPr>
          <w:sz w:val="20"/>
        </w:rPr>
      </w:pPr>
    </w:p>
    <w:p w:rsidR="009A5974" w:rsidRDefault="009A5974" w:rsidP="009A5974">
      <w:pPr>
        <w:rPr>
          <w:sz w:val="20"/>
        </w:rPr>
      </w:pPr>
    </w:p>
    <w:p w:rsidR="009A5974" w:rsidRDefault="009A5974" w:rsidP="009A5974">
      <w:pPr>
        <w:rPr>
          <w:sz w:val="20"/>
        </w:rPr>
      </w:pPr>
    </w:p>
    <w:p w:rsidR="009A5974" w:rsidRDefault="009A5974" w:rsidP="009A5974">
      <w:pPr>
        <w:rPr>
          <w:sz w:val="20"/>
        </w:rPr>
      </w:pPr>
    </w:p>
    <w:p w:rsidR="009A5974" w:rsidRDefault="009A5974" w:rsidP="009A5974">
      <w:pPr>
        <w:rPr>
          <w:sz w:val="20"/>
        </w:rPr>
      </w:pPr>
    </w:p>
    <w:p w:rsidR="009A5974" w:rsidRDefault="009A5974" w:rsidP="009A5974">
      <w:pPr>
        <w:rPr>
          <w:sz w:val="20"/>
        </w:rPr>
      </w:pPr>
    </w:p>
    <w:p w:rsidR="009A5974" w:rsidRDefault="009A5974" w:rsidP="009A5974">
      <w:pPr>
        <w:rPr>
          <w:sz w:val="20"/>
        </w:rPr>
      </w:pPr>
      <w:r>
        <w:rPr>
          <w:sz w:val="20"/>
        </w:rPr>
        <w:t xml:space="preserve"> </w:t>
      </w:r>
    </w:p>
    <w:p w:rsidR="009A5974" w:rsidRDefault="009A5974" w:rsidP="009A5974">
      <w:pPr>
        <w:rPr>
          <w:sz w:val="20"/>
        </w:rPr>
      </w:pPr>
    </w:p>
    <w:p w:rsidR="009A5974" w:rsidRDefault="009A5974" w:rsidP="009A5974">
      <w:pPr>
        <w:rPr>
          <w:sz w:val="20"/>
        </w:rPr>
      </w:pPr>
    </w:p>
    <w:p w:rsidR="009A5974" w:rsidRDefault="009A5974" w:rsidP="009A5974">
      <w:pPr>
        <w:rPr>
          <w:sz w:val="20"/>
        </w:rPr>
      </w:pPr>
    </w:p>
    <w:p w:rsidR="009A5974" w:rsidRDefault="009A5974" w:rsidP="009A5974">
      <w:pPr>
        <w:rPr>
          <w:sz w:val="20"/>
        </w:rPr>
      </w:pPr>
    </w:p>
    <w:p w:rsidR="009A5974" w:rsidRDefault="009A5974" w:rsidP="009A5974">
      <w:pPr>
        <w:rPr>
          <w:sz w:val="20"/>
        </w:rPr>
      </w:pPr>
    </w:p>
    <w:p w:rsidR="009A5974" w:rsidRDefault="009A5974" w:rsidP="009A5974">
      <w:pPr>
        <w:rPr>
          <w:sz w:val="20"/>
        </w:rPr>
      </w:pPr>
    </w:p>
    <w:p w:rsidR="009A5974" w:rsidRDefault="009A5974" w:rsidP="009A5974">
      <w:pPr>
        <w:rPr>
          <w:sz w:val="20"/>
        </w:rPr>
      </w:pPr>
    </w:p>
    <w:p w:rsidR="009A5974" w:rsidRDefault="009A5974" w:rsidP="009A5974"/>
    <w:p w:rsidR="009A5974" w:rsidRDefault="009A5974" w:rsidP="009A5974">
      <w:pPr>
        <w:pStyle w:val="6"/>
        <w:jc w:val="right"/>
      </w:pPr>
      <w:r>
        <w:lastRenderedPageBreak/>
        <w:t>УТВЕРЖДЕН</w:t>
      </w:r>
    </w:p>
    <w:p w:rsidR="009A5974" w:rsidRDefault="009A5974" w:rsidP="009A5974">
      <w:pPr>
        <w:jc w:val="right"/>
      </w:pPr>
      <w:r>
        <w:t>распоряжением Администрации</w:t>
      </w:r>
    </w:p>
    <w:p w:rsidR="009A5974" w:rsidRDefault="009A5974" w:rsidP="009A5974">
      <w:pPr>
        <w:jc w:val="right"/>
      </w:pPr>
      <w:r>
        <w:t xml:space="preserve">муниципального образования </w:t>
      </w:r>
    </w:p>
    <w:p w:rsidR="009A5974" w:rsidRDefault="009A5974" w:rsidP="009A5974">
      <w:pPr>
        <w:jc w:val="right"/>
      </w:pPr>
      <w:r>
        <w:t>«</w:t>
      </w:r>
      <w:proofErr w:type="spellStart"/>
      <w:r>
        <w:t>Мельниковское</w:t>
      </w:r>
      <w:proofErr w:type="spellEnd"/>
      <w:r>
        <w:t>»</w:t>
      </w:r>
    </w:p>
    <w:p w:rsidR="009A5974" w:rsidRDefault="00BE48E2" w:rsidP="009A5974">
      <w:pPr>
        <w:jc w:val="right"/>
      </w:pPr>
      <w:r>
        <w:t>от  28.12.2011 г. № 15.1</w:t>
      </w:r>
      <w:bookmarkStart w:id="0" w:name="_GoBack"/>
      <w:bookmarkEnd w:id="0"/>
      <w:r>
        <w:t>-р</w:t>
      </w:r>
    </w:p>
    <w:p w:rsidR="009A5974" w:rsidRDefault="009A5974" w:rsidP="009A5974">
      <w:pPr>
        <w:jc w:val="right"/>
      </w:pPr>
    </w:p>
    <w:p w:rsidR="009A5974" w:rsidRPr="009A5974" w:rsidRDefault="009A5974" w:rsidP="009A5974">
      <w:pPr>
        <w:pStyle w:val="6"/>
        <w:jc w:val="center"/>
        <w:rPr>
          <w:b/>
        </w:rPr>
      </w:pPr>
      <w:r w:rsidRPr="009A5974">
        <w:rPr>
          <w:b/>
        </w:rPr>
        <w:t>ПОРЯДОК</w:t>
      </w:r>
    </w:p>
    <w:p w:rsidR="009A5974" w:rsidRPr="009A5974" w:rsidRDefault="009A5974" w:rsidP="009A5974">
      <w:pPr>
        <w:pStyle w:val="6"/>
        <w:jc w:val="center"/>
        <w:rPr>
          <w:b/>
          <w:i w:val="0"/>
        </w:rPr>
      </w:pPr>
      <w:r w:rsidRPr="009A5974">
        <w:rPr>
          <w:b/>
          <w:i w:val="0"/>
        </w:rPr>
        <w:t>определения среднемесячного заработка,</w:t>
      </w:r>
    </w:p>
    <w:p w:rsidR="009A5974" w:rsidRPr="009A5974" w:rsidRDefault="009A5974" w:rsidP="009A5974">
      <w:pPr>
        <w:jc w:val="center"/>
        <w:rPr>
          <w:b/>
          <w:bCs/>
        </w:rPr>
      </w:pPr>
      <w:r w:rsidRPr="009A5974">
        <w:rPr>
          <w:b/>
          <w:bCs/>
        </w:rPr>
        <w:t>исчисляемого для назначения,  перерасчета размера и выплаты</w:t>
      </w:r>
    </w:p>
    <w:p w:rsidR="009A5974" w:rsidRPr="009A5974" w:rsidRDefault="009A5974" w:rsidP="009A5974">
      <w:pPr>
        <w:jc w:val="center"/>
        <w:rPr>
          <w:b/>
          <w:bCs/>
        </w:rPr>
      </w:pPr>
      <w:r w:rsidRPr="009A5974">
        <w:rPr>
          <w:b/>
          <w:bCs/>
        </w:rPr>
        <w:t>пенсии за выслугу лет</w:t>
      </w:r>
    </w:p>
    <w:p w:rsidR="009A5974" w:rsidRDefault="009A5974" w:rsidP="009A5974"/>
    <w:p w:rsidR="009A5974" w:rsidRDefault="009A5974" w:rsidP="009A5974"/>
    <w:p w:rsidR="009A5974" w:rsidRDefault="009A5974" w:rsidP="009A5974">
      <w:pPr>
        <w:jc w:val="both"/>
      </w:pPr>
      <w:r>
        <w:t xml:space="preserve">           1. Для оформления справки о размере среднемесячного заработка при определении среднемесячного заработка учитывается денежное содержание, в состав которого входят:</w:t>
      </w:r>
    </w:p>
    <w:p w:rsidR="009A5974" w:rsidRDefault="009A5974" w:rsidP="009A5974">
      <w:pPr>
        <w:jc w:val="both"/>
      </w:pPr>
    </w:p>
    <w:p w:rsidR="009A5974" w:rsidRDefault="009A5974" w:rsidP="009A5974">
      <w:pPr>
        <w:jc w:val="both"/>
      </w:pPr>
      <w:r>
        <w:t xml:space="preserve">             1) выплаты, установленные до 1 сентября 2007 года:</w:t>
      </w:r>
    </w:p>
    <w:p w:rsidR="009A5974" w:rsidRDefault="009A5974" w:rsidP="009A5974">
      <w:pPr>
        <w:jc w:val="both"/>
      </w:pPr>
      <w:r>
        <w:t>а) должностной оклад;</w:t>
      </w:r>
    </w:p>
    <w:p w:rsidR="009A5974" w:rsidRDefault="009A5974" w:rsidP="009A5974">
      <w:pPr>
        <w:jc w:val="both"/>
      </w:pPr>
      <w:r>
        <w:t>б) ежемесячная надбавка к должностному окладу за квалификационный разряд;</w:t>
      </w:r>
    </w:p>
    <w:p w:rsidR="009A5974" w:rsidRDefault="009A5974" w:rsidP="009A5974">
      <w:pPr>
        <w:jc w:val="both"/>
      </w:pPr>
      <w:r>
        <w:t>в) ежемесячная надбавка к должностному окладу за выслугу лет;</w:t>
      </w:r>
    </w:p>
    <w:p w:rsidR="009A5974" w:rsidRDefault="009A5974" w:rsidP="009A5974">
      <w:pPr>
        <w:jc w:val="both"/>
      </w:pPr>
      <w:r>
        <w:t>г) ежемесячная надбавка к должностному окладу за особые условия муниципальной службы;</w:t>
      </w:r>
    </w:p>
    <w:p w:rsidR="009A5974" w:rsidRDefault="009A5974" w:rsidP="009A5974">
      <w:pPr>
        <w:jc w:val="both"/>
      </w:pPr>
      <w:r>
        <w:t>д) ежемесячное денежное поощрение;</w:t>
      </w:r>
    </w:p>
    <w:p w:rsidR="009A5974" w:rsidRDefault="009A5974" w:rsidP="009A5974">
      <w:pPr>
        <w:jc w:val="both"/>
      </w:pPr>
      <w:r>
        <w:t>е) премии по итогам работы за месяц;</w:t>
      </w:r>
    </w:p>
    <w:p w:rsidR="009A5974" w:rsidRDefault="009A5974" w:rsidP="009A5974">
      <w:pPr>
        <w:jc w:val="both"/>
      </w:pPr>
    </w:p>
    <w:p w:rsidR="009A5974" w:rsidRDefault="009A5974" w:rsidP="009A5974">
      <w:pPr>
        <w:jc w:val="both"/>
      </w:pPr>
      <w:r>
        <w:t xml:space="preserve">           2) выплаты, установленные с 1 сентября 2007 года до 1 января 2008 года:</w:t>
      </w:r>
    </w:p>
    <w:p w:rsidR="009A5974" w:rsidRDefault="009A5974" w:rsidP="009A5974">
      <w:pPr>
        <w:jc w:val="both"/>
      </w:pPr>
      <w:r>
        <w:t>а) должностной  оклад муниципального  служащего в соответствии с замещаемой им должностью муниципальной  службы;</w:t>
      </w:r>
    </w:p>
    <w:p w:rsidR="009A5974" w:rsidRDefault="009A5974" w:rsidP="009A5974">
      <w:pPr>
        <w:jc w:val="both"/>
      </w:pPr>
      <w:r>
        <w:t>б)  ежемесячная надбавка к должностному окладу за особые условия муниципальной службы;</w:t>
      </w:r>
    </w:p>
    <w:p w:rsidR="009A5974" w:rsidRDefault="009A5974" w:rsidP="009A5974">
      <w:pPr>
        <w:jc w:val="both"/>
      </w:pPr>
      <w:r>
        <w:t>г) ежемесячная надбавка к должностному окладу за выслугу лет на муниципальной  службе;</w:t>
      </w:r>
    </w:p>
    <w:p w:rsidR="009A5974" w:rsidRDefault="009A5974" w:rsidP="009A5974">
      <w:pPr>
        <w:jc w:val="both"/>
      </w:pPr>
      <w:r>
        <w:t>д) ежемесячная надбавка к должностному окладу за работу со сведениями, составляющими государственную тайну;</w:t>
      </w:r>
    </w:p>
    <w:p w:rsidR="009A5974" w:rsidRDefault="009A5974" w:rsidP="009A5974">
      <w:pPr>
        <w:jc w:val="both"/>
      </w:pPr>
      <w:r>
        <w:t>е) ежемесячное денежное поощрение;</w:t>
      </w:r>
    </w:p>
    <w:p w:rsidR="009A5974" w:rsidRDefault="009A5974" w:rsidP="009A5974">
      <w:pPr>
        <w:jc w:val="both"/>
      </w:pPr>
      <w:r>
        <w:t>ж) премии по итогам работы за месяц;</w:t>
      </w:r>
    </w:p>
    <w:p w:rsidR="009A5974" w:rsidRDefault="009A5974" w:rsidP="009A5974">
      <w:pPr>
        <w:jc w:val="both"/>
      </w:pPr>
    </w:p>
    <w:p w:rsidR="009A5974" w:rsidRDefault="009A5974" w:rsidP="009A5974">
      <w:pPr>
        <w:jc w:val="both"/>
      </w:pPr>
      <w:r>
        <w:t xml:space="preserve">           3) выплаты, установленные с 1 января 2008 года:</w:t>
      </w:r>
    </w:p>
    <w:p w:rsidR="009A5974" w:rsidRDefault="009A5974" w:rsidP="009A5974">
      <w:pPr>
        <w:jc w:val="both"/>
      </w:pPr>
      <w:bookmarkStart w:id="1" w:name="sub_61"/>
      <w:r>
        <w:t>а) должностной  оклад муниципального  служащего в соответствии с замещаемой им должностью муниципальной  службы;</w:t>
      </w:r>
    </w:p>
    <w:p w:rsidR="009A5974" w:rsidRDefault="009A5974" w:rsidP="009A5974">
      <w:pPr>
        <w:jc w:val="both"/>
      </w:pPr>
      <w:r>
        <w:t>б)  ежемесячная надбавка к должностному окладу за особые условия муниципальной службы;</w:t>
      </w:r>
    </w:p>
    <w:p w:rsidR="009A5974" w:rsidRDefault="009A5974" w:rsidP="009A5974">
      <w:pPr>
        <w:jc w:val="both"/>
      </w:pPr>
      <w:r>
        <w:t>г) ежемесячная надбавка к должностному окладу за выслугу лет на муниципальной  службе;</w:t>
      </w:r>
    </w:p>
    <w:p w:rsidR="009A5974" w:rsidRDefault="009A5974" w:rsidP="009A5974">
      <w:pPr>
        <w:jc w:val="both"/>
      </w:pPr>
      <w:r>
        <w:t>д) ежемесячная надбавка к должностному окладу за работу со сведениями, составляющими государственную тайну;</w:t>
      </w:r>
    </w:p>
    <w:p w:rsidR="009A5974" w:rsidRDefault="009A5974" w:rsidP="009A5974">
      <w:pPr>
        <w:jc w:val="both"/>
      </w:pPr>
      <w:r>
        <w:t>е) ежемесячное денежное поощрение;</w:t>
      </w:r>
    </w:p>
    <w:p w:rsidR="009A5974" w:rsidRDefault="009A5974" w:rsidP="009A5974">
      <w:pPr>
        <w:jc w:val="both"/>
      </w:pPr>
      <w:r>
        <w:t>ж)  премия за выполнение особо важных и сложных заданий;</w:t>
      </w:r>
    </w:p>
    <w:bookmarkEnd w:id="1"/>
    <w:p w:rsidR="009A5974" w:rsidRDefault="009A5974" w:rsidP="009A5974">
      <w:pPr>
        <w:jc w:val="both"/>
      </w:pPr>
      <w:r>
        <w:t>з) единовременная выплата при предоставлении ежегодного оплачиваемого отпуска;</w:t>
      </w:r>
    </w:p>
    <w:p w:rsidR="009A5974" w:rsidRDefault="009A5974" w:rsidP="009A5974">
      <w:pPr>
        <w:jc w:val="both"/>
      </w:pPr>
      <w:bookmarkStart w:id="2" w:name="sub_62"/>
      <w:r>
        <w:t>и) материальная помощь.</w:t>
      </w:r>
    </w:p>
    <w:p w:rsidR="009A5974" w:rsidRDefault="009A5974" w:rsidP="009A5974">
      <w:pPr>
        <w:jc w:val="both"/>
      </w:pPr>
    </w:p>
    <w:p w:rsidR="009A5974" w:rsidRDefault="009A5974" w:rsidP="009A5974">
      <w:pPr>
        <w:jc w:val="both"/>
      </w:pPr>
      <w:bookmarkStart w:id="3" w:name="sub_11"/>
      <w:bookmarkEnd w:id="2"/>
      <w:r>
        <w:lastRenderedPageBreak/>
        <w:t xml:space="preserve">         2. Кроме выплат, указанных в  пункте 1  настоящего  Порядка</w:t>
      </w:r>
      <w:proofErr w:type="gramStart"/>
      <w:r>
        <w:t xml:space="preserve"> ,</w:t>
      </w:r>
      <w:proofErr w:type="gramEnd"/>
      <w:r>
        <w:t xml:space="preserve"> для определения среднемесячного заработка учитываются также иные выплаты, предусмотренные нормативными правовыми актами Удмуртской Республики, за исключением выплат, носящих единовременный характер.</w:t>
      </w:r>
    </w:p>
    <w:p w:rsidR="009A5974" w:rsidRDefault="009A5974" w:rsidP="009A5974">
      <w:pPr>
        <w:jc w:val="both"/>
      </w:pPr>
      <w:bookmarkStart w:id="4" w:name="sub_12"/>
      <w:bookmarkEnd w:id="3"/>
      <w:r>
        <w:t xml:space="preserve">             </w:t>
      </w:r>
    </w:p>
    <w:p w:rsidR="009A5974" w:rsidRDefault="009A5974" w:rsidP="009A5974">
      <w:pPr>
        <w:jc w:val="both"/>
      </w:pPr>
      <w:r>
        <w:t xml:space="preserve">             3. </w:t>
      </w:r>
      <w:proofErr w:type="gramStart"/>
      <w:r>
        <w:t>За период сохранения за гражданином в соответствии с законодательством Российской Федерации денежного содержания по замещаемой им должности</w:t>
      </w:r>
      <w:proofErr w:type="gramEnd"/>
      <w:r>
        <w:t xml:space="preserve"> муниципальной  службы для определения среднемесячного заработка учитывается указанное денежное содержание.</w:t>
      </w:r>
    </w:p>
    <w:p w:rsidR="009A5974" w:rsidRDefault="009A5974" w:rsidP="009A5974">
      <w:pPr>
        <w:jc w:val="both"/>
      </w:pPr>
    </w:p>
    <w:p w:rsidR="009A5974" w:rsidRDefault="009A5974" w:rsidP="009A5974">
      <w:pPr>
        <w:jc w:val="both"/>
      </w:pPr>
      <w:bookmarkStart w:id="5" w:name="sub_13"/>
      <w:bookmarkEnd w:id="4"/>
      <w:r>
        <w:t xml:space="preserve">            4. </w:t>
      </w:r>
      <w:proofErr w:type="gramStart"/>
      <w:r>
        <w:t>Расчет среднемесячного заработка производится по выбору гражданина исходя из денежного содержания и других выплат, указанных   в пунктах 1 и 2  настоящего Порядка, за последние 12 полных месяцев замещения должности муниципальной службы, предшествующих дню прекращения службы  либо дню достижения им возраста, дающего право на трудовую пенсию по старости в соответствии с   Федеральным  законом "О трудовых пенсиях в Российской Федерации" (далее - расчетный</w:t>
      </w:r>
      <w:proofErr w:type="gramEnd"/>
      <w:r>
        <w:t xml:space="preserve"> период).</w:t>
      </w:r>
    </w:p>
    <w:p w:rsidR="009A5974" w:rsidRDefault="009A5974" w:rsidP="009A5974">
      <w:pPr>
        <w:jc w:val="both"/>
      </w:pPr>
    </w:p>
    <w:p w:rsidR="009A5974" w:rsidRDefault="009A5974" w:rsidP="009A5974">
      <w:pPr>
        <w:jc w:val="both"/>
      </w:pPr>
      <w:bookmarkStart w:id="6" w:name="sub_14"/>
      <w:bookmarkEnd w:id="5"/>
      <w:r>
        <w:t xml:space="preserve">           5. При определении среднемесячного заработка из расчетного периода исключаются время нахождения гражданина в отпусках без сохранения денежного содержания, по беременности и родам, по уходу за ребенком, а также период временной нетрудоспособности.  Начисленные за это время суммы соответствующих пособий не учитываются.</w:t>
      </w:r>
    </w:p>
    <w:p w:rsidR="009A5974" w:rsidRDefault="009A5974" w:rsidP="009A5974">
      <w:pPr>
        <w:jc w:val="both"/>
      </w:pPr>
    </w:p>
    <w:p w:rsidR="009A5974" w:rsidRDefault="009A5974" w:rsidP="009A5974">
      <w:pPr>
        <w:jc w:val="both"/>
      </w:pPr>
      <w:bookmarkStart w:id="7" w:name="sub_15"/>
      <w:bookmarkEnd w:id="6"/>
      <w:r>
        <w:t xml:space="preserve">          6. </w:t>
      </w:r>
      <w:proofErr w:type="gramStart"/>
      <w:r>
        <w:t>Размер среднемесячного заработка при отсутствии в расчетном периоде исключаемых из него в соответствии с  пунктом 5  настоящего  Порядка  времени нахождения гражданина в соответствующих отпусках и периода временной нетрудоспособности определяется путем деления общей суммы денежного содержания, указанного в пункте   1 настоящего  Порядка, и других выплат, указанных в пункте 2 настоящего  Порядка, начисленной в расчетном периоде, на 12.</w:t>
      </w:r>
      <w:proofErr w:type="gramEnd"/>
    </w:p>
    <w:bookmarkEnd w:id="7"/>
    <w:p w:rsidR="009A5974" w:rsidRDefault="009A5974" w:rsidP="009A5974">
      <w:pPr>
        <w:jc w:val="both"/>
      </w:pPr>
      <w:r>
        <w:t xml:space="preserve">             В случае</w:t>
      </w:r>
      <w:proofErr w:type="gramStart"/>
      <w:r>
        <w:t>,</w:t>
      </w:r>
      <w:proofErr w:type="gramEnd"/>
      <w:r>
        <w:t xml:space="preserve"> если из расчетного периода исключаются в соответствии с  пунктом 5 настоящего Порядка  время нахождения гражданина в соответствующих отпусках и период временной нетрудоспособности, размер среднемесячного заработка определяется путем деления общей суммы денежного содержания и других выплат, указанных в пунктах 1, 2 настоящего Порядка, на количество фактически отработанных дней в расчетном периоде и умножения на 21  (среднемесячное число рабочих дней в году).</w:t>
      </w:r>
    </w:p>
    <w:p w:rsidR="009A5974" w:rsidRDefault="009A5974" w:rsidP="009A5974">
      <w:pPr>
        <w:jc w:val="both"/>
      </w:pPr>
      <w:r>
        <w:t>При этом выплаты, указанные в  абзацах «ж</w:t>
      </w:r>
      <w:proofErr w:type="gramStart"/>
      <w:r>
        <w:t>»-</w:t>
      </w:r>
      <w:proofErr w:type="gramEnd"/>
      <w:r>
        <w:t>«и» подпункта 3 пункта 1,  пункте 2 настоящего Порядка, учитываются при определении среднемесячного заработка в размере одной двенадцатой фактически начисленных в этом периоде выплат.</w:t>
      </w:r>
    </w:p>
    <w:p w:rsidR="009A5974" w:rsidRDefault="009A5974" w:rsidP="009A5974">
      <w:pPr>
        <w:jc w:val="both"/>
      </w:pPr>
      <w:r>
        <w:t>Среднемесячный заработок исчисляется с учетом районного коэффициента.</w:t>
      </w:r>
    </w:p>
    <w:p w:rsidR="009A5974" w:rsidRDefault="009A5974" w:rsidP="009A5974">
      <w:pPr>
        <w:jc w:val="both"/>
      </w:pPr>
    </w:p>
    <w:p w:rsidR="009A5974" w:rsidRDefault="009A5974" w:rsidP="009A5974">
      <w:pPr>
        <w:jc w:val="both"/>
      </w:pPr>
      <w:bookmarkStart w:id="8" w:name="sub_16"/>
      <w:r>
        <w:t xml:space="preserve">          7. В случае</w:t>
      </w:r>
      <w:proofErr w:type="gramStart"/>
      <w:r>
        <w:t>,</w:t>
      </w:r>
      <w:proofErr w:type="gramEnd"/>
      <w:r>
        <w:t xml:space="preserve"> если расчетный период состоит из времени нахождения гражданина в соответствующих отпусках и периода временной нетрудоспособности, указанных  в пункте   5 настоящего  Порядка, а также если в расчетном периоде отсутствуют фактически отработанные дни, по выбору гражданина определение среднемесячного заработка производится с применением:</w:t>
      </w:r>
    </w:p>
    <w:bookmarkEnd w:id="8"/>
    <w:p w:rsidR="009A5974" w:rsidRDefault="009A5974" w:rsidP="009A5974">
      <w:pPr>
        <w:jc w:val="both"/>
      </w:pPr>
      <w:r>
        <w:t xml:space="preserve">          а) положений    пункта   6 настоящего  Порядка исходя из суммы денежного содержания, указанного в   пункте   1 настоящего  Порядка, и других выплат, указанных  в пункте   2 настоящего  Порядка, начисленной за предшествующий период, равный </w:t>
      </w:r>
      <w:proofErr w:type="gramStart"/>
      <w:r>
        <w:t>расчетному</w:t>
      </w:r>
      <w:proofErr w:type="gramEnd"/>
      <w:r>
        <w:t>;</w:t>
      </w:r>
    </w:p>
    <w:p w:rsidR="009A5974" w:rsidRDefault="009A5974" w:rsidP="009A5974">
      <w:pPr>
        <w:jc w:val="both"/>
      </w:pPr>
      <w:r>
        <w:t xml:space="preserve">           б) положения абзаца первого   пункта   6 настоящего  Порядка исходя из фактически установленного ему денежного содержания в расчетном периоде.</w:t>
      </w:r>
    </w:p>
    <w:p w:rsidR="009A5974" w:rsidRDefault="009A5974" w:rsidP="009A5974">
      <w:pPr>
        <w:jc w:val="both"/>
      </w:pPr>
    </w:p>
    <w:p w:rsidR="009A5974" w:rsidRDefault="009A5974" w:rsidP="009A5974">
      <w:pPr>
        <w:jc w:val="both"/>
      </w:pPr>
      <w:bookmarkStart w:id="9" w:name="sub_17"/>
      <w:r>
        <w:lastRenderedPageBreak/>
        <w:t xml:space="preserve">         8. При замещении гражданином в расчетном периоде должностей муниципальной службы в различных   органах  местного самоуправления  определение среднемесячного заработка производится с учетом положений   пунктов 4-6  настоящего  Порядка  исходя из начисленного в расчетном периоде суммированного денежного содержания, указанного в пункте   1 настоящего  Порядка, и других выплат, указанных в  пункте   2  настоящего  Порядка.</w:t>
      </w:r>
    </w:p>
    <w:p w:rsidR="009A5974" w:rsidRDefault="009A5974" w:rsidP="009A5974">
      <w:pPr>
        <w:jc w:val="both"/>
      </w:pPr>
    </w:p>
    <w:p w:rsidR="009A5974" w:rsidRDefault="009A5974" w:rsidP="009A5974">
      <w:pPr>
        <w:jc w:val="both"/>
      </w:pPr>
      <w:bookmarkStart w:id="10" w:name="sub_18"/>
      <w:bookmarkEnd w:id="9"/>
      <w:r>
        <w:t xml:space="preserve">           9. При централизованном повышении (индексации) денежного </w:t>
      </w:r>
      <w:proofErr w:type="gramStart"/>
      <w:r>
        <w:t>содержания</w:t>
      </w:r>
      <w:proofErr w:type="gramEnd"/>
      <w:r>
        <w:t xml:space="preserve"> учитываемые при исчислении среднемесячного заработка выплаты рассчитываются с учетом соответствующих повышений (индексаций), произведенных в период до дня обращения за пенсией за выслугу лет.</w:t>
      </w:r>
    </w:p>
    <w:p w:rsidR="009A5974" w:rsidRDefault="009A5974" w:rsidP="009A5974">
      <w:pPr>
        <w:jc w:val="both"/>
      </w:pPr>
    </w:p>
    <w:p w:rsidR="009A5974" w:rsidRDefault="009A5974" w:rsidP="009A5974">
      <w:pPr>
        <w:jc w:val="both"/>
      </w:pPr>
      <w:bookmarkStart w:id="11" w:name="sub_19"/>
      <w:bookmarkEnd w:id="10"/>
      <w:r>
        <w:t xml:space="preserve">         10. Размер среднемесячного заработка не может превышать 2,8 должностного оклада с учетом применения районного коэффициента, установленного гражданину в расчетном периоде либо сохраненного в этом периоде в соответствии с законодательством Российской Федерации.</w:t>
      </w:r>
    </w:p>
    <w:p w:rsidR="009A5974" w:rsidRDefault="009A5974" w:rsidP="009A5974">
      <w:pPr>
        <w:jc w:val="both"/>
      </w:pPr>
    </w:p>
    <w:p w:rsidR="009A5974" w:rsidRDefault="009A5974" w:rsidP="009A5974">
      <w:pPr>
        <w:jc w:val="both"/>
      </w:pPr>
      <w:bookmarkStart w:id="12" w:name="sub_21"/>
      <w:bookmarkEnd w:id="11"/>
      <w:r>
        <w:t xml:space="preserve">          11. При замещении в расчетном периоде гражданином должностей муниципальной службы (работы), по которым установлены различные должностные оклады, размер среднемесячного заработка не может превышать 2,8 должностного оклада с учетом применения районного коэффициента, определяемого путем суммирования размеров установленных гражданину в каждом месяце расчетного периода должностных окладов и деления полученной суммы на 12.</w:t>
      </w:r>
    </w:p>
    <w:p w:rsidR="009A5974" w:rsidRDefault="009A5974" w:rsidP="009A5974">
      <w:pPr>
        <w:jc w:val="both"/>
      </w:pPr>
    </w:p>
    <w:p w:rsidR="009A5974" w:rsidRDefault="009A5974" w:rsidP="009A5974">
      <w:pPr>
        <w:jc w:val="both"/>
      </w:pPr>
      <w:bookmarkStart w:id="13" w:name="sub_22"/>
      <w:bookmarkEnd w:id="12"/>
      <w:r>
        <w:t xml:space="preserve">           12. При замещении в расчетном периоде гражданином должностей муниципальной службы (работы) на условиях неполного служебного (рабочего) времени среднемесячный заработок не может превышать 2,8 фактически получаемого в расчетном периоде должностного оклада с учетом применения районного коэффициента, в том числе исчисленного в порядке, предусмотренном  пунктом   9  настоящего  Порядка.</w:t>
      </w:r>
    </w:p>
    <w:bookmarkEnd w:id="13"/>
    <w:p w:rsidR="009A5974" w:rsidRDefault="009A5974" w:rsidP="009A5974">
      <w:pPr>
        <w:jc w:val="both"/>
      </w:pPr>
    </w:p>
    <w:p w:rsidR="009A5974" w:rsidRDefault="009A5974" w:rsidP="009A5974"/>
    <w:p w:rsidR="001004C6" w:rsidRPr="001004C6" w:rsidRDefault="001004C6" w:rsidP="002501A0"/>
    <w:p w:rsidR="00D7287A" w:rsidRPr="002501A0" w:rsidRDefault="00D7287A" w:rsidP="002501A0"/>
    <w:sectPr w:rsidR="00D7287A" w:rsidRPr="0025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C1"/>
    <w:rsid w:val="001004C6"/>
    <w:rsid w:val="0015118F"/>
    <w:rsid w:val="001F59C6"/>
    <w:rsid w:val="00205011"/>
    <w:rsid w:val="002501A0"/>
    <w:rsid w:val="002E2A0E"/>
    <w:rsid w:val="007C0B7F"/>
    <w:rsid w:val="009A5974"/>
    <w:rsid w:val="00B36046"/>
    <w:rsid w:val="00BE48E2"/>
    <w:rsid w:val="00D7287A"/>
    <w:rsid w:val="00E1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9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2501A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501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59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9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2501A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501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59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2014-02-27T06:54:00Z</cp:lastPrinted>
  <dcterms:created xsi:type="dcterms:W3CDTF">2013-11-25T06:38:00Z</dcterms:created>
  <dcterms:modified xsi:type="dcterms:W3CDTF">2014-03-04T10:17:00Z</dcterms:modified>
</cp:coreProperties>
</file>