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417"/>
        <w:gridCol w:w="4820"/>
      </w:tblGrid>
      <w:tr w:rsidR="00D65B00" w:rsidRPr="00C8247B" w:rsidTr="005D4B49">
        <w:tc>
          <w:tcPr>
            <w:tcW w:w="4395" w:type="dxa"/>
            <w:tcBorders>
              <w:top w:val="nil"/>
              <w:left w:val="nil"/>
              <w:bottom w:val="nil"/>
              <w:right w:val="nil"/>
            </w:tcBorders>
          </w:tcPr>
          <w:p w:rsidR="00D65B00" w:rsidRPr="00C8247B" w:rsidRDefault="00D65B00" w:rsidP="00E9641C">
            <w:pPr>
              <w:ind w:right="74"/>
              <w:rPr>
                <w:b/>
                <w:spacing w:val="-4"/>
              </w:rPr>
            </w:pPr>
            <w:r w:rsidRPr="00C8247B">
              <w:rPr>
                <w:b/>
                <w:spacing w:val="-4"/>
              </w:rPr>
              <w:t xml:space="preserve">             Совет депутатов</w:t>
            </w:r>
          </w:p>
          <w:p w:rsidR="00D65B00" w:rsidRPr="00C8247B" w:rsidRDefault="00D65B00" w:rsidP="00E9641C">
            <w:pPr>
              <w:rPr>
                <w:b/>
                <w:spacing w:val="-4"/>
              </w:rPr>
            </w:pPr>
            <w:r w:rsidRPr="00C8247B">
              <w:rPr>
                <w:b/>
                <w:spacing w:val="-4"/>
              </w:rPr>
              <w:t>муниципального образования</w:t>
            </w:r>
          </w:p>
          <w:p w:rsidR="00D65B00" w:rsidRPr="00C8247B" w:rsidRDefault="00D65B00">
            <w:pPr>
              <w:rPr>
                <w:b/>
                <w:spacing w:val="-4"/>
              </w:rPr>
            </w:pPr>
            <w:r w:rsidRPr="00C8247B">
              <w:rPr>
                <w:b/>
                <w:spacing w:val="-4"/>
              </w:rPr>
              <w:t xml:space="preserve">          «</w:t>
            </w:r>
            <w:proofErr w:type="spellStart"/>
            <w:r w:rsidRPr="00C8247B">
              <w:rPr>
                <w:b/>
                <w:spacing w:val="-4"/>
              </w:rPr>
              <w:t>Мельниковское</w:t>
            </w:r>
            <w:proofErr w:type="spellEnd"/>
            <w:r w:rsidRPr="00C8247B">
              <w:rPr>
                <w:b/>
                <w:spacing w:val="-4"/>
              </w:rPr>
              <w:t>»</w:t>
            </w:r>
          </w:p>
          <w:p w:rsidR="00D65B00" w:rsidRPr="00C8247B" w:rsidRDefault="00D65B00">
            <w:pPr>
              <w:jc w:val="center"/>
              <w:rPr>
                <w:b/>
                <w:spacing w:val="-4"/>
              </w:rPr>
            </w:pPr>
          </w:p>
          <w:p w:rsidR="00D65B00" w:rsidRPr="00C8247B" w:rsidRDefault="00D65B00">
            <w:pPr>
              <w:widowControl w:val="0"/>
              <w:autoSpaceDE w:val="0"/>
              <w:autoSpaceDN w:val="0"/>
              <w:adjustRightInd w:val="0"/>
              <w:jc w:val="center"/>
              <w:rPr>
                <w:b/>
              </w:rPr>
            </w:pPr>
          </w:p>
        </w:tc>
        <w:tc>
          <w:tcPr>
            <w:tcW w:w="1417" w:type="dxa"/>
            <w:tcBorders>
              <w:top w:val="nil"/>
              <w:left w:val="nil"/>
              <w:bottom w:val="nil"/>
              <w:right w:val="nil"/>
            </w:tcBorders>
          </w:tcPr>
          <w:p w:rsidR="00D65B00" w:rsidRPr="00C8247B" w:rsidRDefault="006233C8">
            <w:pPr>
              <w:widowControl w:val="0"/>
              <w:autoSpaceDE w:val="0"/>
              <w:autoSpaceDN w:val="0"/>
              <w:adjustRightInd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65.25pt;height:62.25pt;visibility:visible">
                  <v:imagedata r:id="rId7" o:title=""/>
                </v:shape>
              </w:pict>
            </w:r>
          </w:p>
        </w:tc>
        <w:tc>
          <w:tcPr>
            <w:tcW w:w="4820" w:type="dxa"/>
            <w:tcBorders>
              <w:top w:val="nil"/>
              <w:left w:val="nil"/>
              <w:bottom w:val="nil"/>
              <w:right w:val="nil"/>
            </w:tcBorders>
          </w:tcPr>
          <w:p w:rsidR="00D65B00" w:rsidRPr="00C8247B" w:rsidRDefault="00D65B00">
            <w:pPr>
              <w:rPr>
                <w:b/>
                <w:spacing w:val="-4"/>
              </w:rPr>
            </w:pPr>
            <w:r w:rsidRPr="00C8247B">
              <w:rPr>
                <w:b/>
                <w:spacing w:val="-4"/>
              </w:rPr>
              <w:t xml:space="preserve">                       «</w:t>
            </w:r>
            <w:proofErr w:type="spellStart"/>
            <w:r w:rsidRPr="00C8247B">
              <w:rPr>
                <w:b/>
                <w:spacing w:val="-4"/>
              </w:rPr>
              <w:t>Мельниковское</w:t>
            </w:r>
            <w:proofErr w:type="spellEnd"/>
            <w:r w:rsidRPr="00C8247B">
              <w:rPr>
                <w:b/>
                <w:spacing w:val="-4"/>
              </w:rPr>
              <w:t xml:space="preserve">» </w:t>
            </w:r>
          </w:p>
          <w:p w:rsidR="00D65B00" w:rsidRPr="00C8247B" w:rsidRDefault="00D65B00">
            <w:pPr>
              <w:jc w:val="center"/>
              <w:rPr>
                <w:b/>
                <w:spacing w:val="-4"/>
              </w:rPr>
            </w:pPr>
            <w:r w:rsidRPr="00C8247B">
              <w:rPr>
                <w:b/>
                <w:spacing w:val="-4"/>
              </w:rPr>
              <w:t xml:space="preserve">муниципал </w:t>
            </w:r>
            <w:proofErr w:type="spellStart"/>
            <w:r w:rsidRPr="00C8247B">
              <w:rPr>
                <w:b/>
                <w:spacing w:val="-4"/>
              </w:rPr>
              <w:t>кылдэтысь</w:t>
            </w:r>
            <w:proofErr w:type="spellEnd"/>
          </w:p>
          <w:p w:rsidR="00D65B00" w:rsidRPr="00C8247B" w:rsidRDefault="00D65B00">
            <w:pPr>
              <w:jc w:val="center"/>
              <w:rPr>
                <w:b/>
                <w:spacing w:val="-4"/>
              </w:rPr>
            </w:pPr>
            <w:proofErr w:type="spellStart"/>
            <w:r w:rsidRPr="00C8247B">
              <w:rPr>
                <w:b/>
                <w:spacing w:val="-4"/>
              </w:rPr>
              <w:t>депутатъёслэн</w:t>
            </w:r>
            <w:proofErr w:type="spellEnd"/>
            <w:r w:rsidR="00C71D20">
              <w:rPr>
                <w:b/>
                <w:spacing w:val="-4"/>
              </w:rPr>
              <w:t xml:space="preserve"> </w:t>
            </w:r>
            <w:proofErr w:type="spellStart"/>
            <w:r w:rsidRPr="00C8247B">
              <w:rPr>
                <w:b/>
                <w:spacing w:val="-4"/>
              </w:rPr>
              <w:t>кенешсы</w:t>
            </w:r>
            <w:proofErr w:type="spellEnd"/>
          </w:p>
          <w:p w:rsidR="00D65B00" w:rsidRPr="003062BF" w:rsidRDefault="00D65B00">
            <w:pPr>
              <w:pStyle w:val="1"/>
              <w:rPr>
                <w:bCs/>
                <w:sz w:val="24"/>
                <w:szCs w:val="24"/>
              </w:rPr>
            </w:pPr>
          </w:p>
        </w:tc>
      </w:tr>
    </w:tbl>
    <w:p w:rsidR="00D65B00" w:rsidRPr="00C8247B" w:rsidRDefault="00C71D20" w:rsidP="00D8020C">
      <w:pPr>
        <w:pBdr>
          <w:bottom w:val="double" w:sz="6" w:space="0" w:color="auto"/>
        </w:pBdr>
        <w:rPr>
          <w:b/>
        </w:rPr>
      </w:pPr>
      <w:r>
        <w:rPr>
          <w:b/>
        </w:rPr>
        <w:t xml:space="preserve">                                                                           </w:t>
      </w:r>
      <w:r w:rsidR="00D65B00" w:rsidRPr="00C8247B">
        <w:rPr>
          <w:b/>
        </w:rPr>
        <w:t>РЕШЕНИЕ</w:t>
      </w:r>
      <w:r w:rsidR="00B70CE3">
        <w:rPr>
          <w:b/>
        </w:rPr>
        <w:t xml:space="preserve">   </w:t>
      </w:r>
      <w:r w:rsidR="00E94F02">
        <w:rPr>
          <w:b/>
        </w:rPr>
        <w:t xml:space="preserve">                          </w:t>
      </w:r>
      <w:r w:rsidR="00616AED">
        <w:rPr>
          <w:b/>
        </w:rPr>
        <w:t>ПРОЕКТ</w:t>
      </w:r>
    </w:p>
    <w:p w:rsidR="00A411FF" w:rsidRPr="00C8247B" w:rsidRDefault="00A411FF" w:rsidP="00A411FF">
      <w:pPr>
        <w:rPr>
          <w:b/>
        </w:rPr>
      </w:pPr>
    </w:p>
    <w:p w:rsidR="00051023" w:rsidRDefault="00A411FF" w:rsidP="00A411FF">
      <w:pPr>
        <w:jc w:val="center"/>
        <w:rPr>
          <w:rFonts w:eastAsia="Arial Unicode MS"/>
          <w:b/>
        </w:rPr>
      </w:pPr>
      <w:r>
        <w:rPr>
          <w:rFonts w:eastAsia="Arial Unicode MS"/>
          <w:b/>
        </w:rPr>
        <w:t>О проекте решени</w:t>
      </w:r>
      <w:r w:rsidR="00051023">
        <w:rPr>
          <w:rFonts w:eastAsia="Arial Unicode MS"/>
          <w:b/>
        </w:rPr>
        <w:t xml:space="preserve">я «О внесении изменений в Устав </w:t>
      </w:r>
    </w:p>
    <w:p w:rsidR="00A411FF" w:rsidRDefault="00A411FF" w:rsidP="00051023">
      <w:pPr>
        <w:jc w:val="center"/>
        <w:rPr>
          <w:rFonts w:eastAsia="Arial Unicode MS"/>
          <w:b/>
        </w:rPr>
      </w:pPr>
      <w:r>
        <w:rPr>
          <w:rFonts w:eastAsia="Arial Unicode MS"/>
          <w:b/>
        </w:rPr>
        <w:t>муниципального образования</w:t>
      </w:r>
      <w:r w:rsidR="00051023">
        <w:rPr>
          <w:rFonts w:eastAsia="Arial Unicode MS"/>
          <w:b/>
        </w:rPr>
        <w:t xml:space="preserve"> </w:t>
      </w:r>
      <w:r>
        <w:rPr>
          <w:rFonts w:eastAsia="Arial Unicode MS"/>
          <w:b/>
        </w:rPr>
        <w:t>«</w:t>
      </w:r>
      <w:proofErr w:type="spellStart"/>
      <w:r>
        <w:rPr>
          <w:rFonts w:eastAsia="Arial Unicode MS"/>
          <w:b/>
        </w:rPr>
        <w:t>Мель</w:t>
      </w:r>
      <w:r w:rsidR="00051023">
        <w:rPr>
          <w:rFonts w:eastAsia="Arial Unicode MS"/>
          <w:b/>
        </w:rPr>
        <w:t>никовское</w:t>
      </w:r>
      <w:proofErr w:type="spellEnd"/>
      <w:r w:rsidR="00051023">
        <w:rPr>
          <w:rFonts w:eastAsia="Arial Unicode MS"/>
          <w:b/>
        </w:rPr>
        <w:t xml:space="preserve">» </w:t>
      </w:r>
    </w:p>
    <w:p w:rsidR="00A411FF" w:rsidRPr="00C71D20" w:rsidRDefault="00A411FF" w:rsidP="00A411FF">
      <w:pPr>
        <w:jc w:val="center"/>
        <w:rPr>
          <w:rFonts w:eastAsia="Arial Unicode MS"/>
          <w:b/>
        </w:rPr>
      </w:pPr>
    </w:p>
    <w:p w:rsidR="00A411FF" w:rsidRDefault="00A411FF" w:rsidP="00A411FF">
      <w:pPr>
        <w:jc w:val="both"/>
      </w:pPr>
      <w:r>
        <w:t xml:space="preserve">             Рассмотрев проект решения «О внесении изменений в Устав муниципального образования «</w:t>
      </w:r>
      <w:proofErr w:type="spellStart"/>
      <w:r>
        <w:rPr>
          <w:rFonts w:eastAsia="Arial Unicode MS"/>
        </w:rPr>
        <w:t>Мельниковское</w:t>
      </w:r>
      <w:proofErr w:type="spellEnd"/>
      <w:r>
        <w:t>» - сельского поселения  в соответствии с Уставом муниципального образования «</w:t>
      </w:r>
      <w:proofErr w:type="spellStart"/>
      <w:r>
        <w:rPr>
          <w:rFonts w:eastAsia="Arial Unicode MS"/>
        </w:rPr>
        <w:t>Мельниковское</w:t>
      </w:r>
      <w:proofErr w:type="spellEnd"/>
      <w:r>
        <w:t>»,</w:t>
      </w:r>
    </w:p>
    <w:p w:rsidR="00A411FF" w:rsidRDefault="00A411FF" w:rsidP="00A411FF">
      <w:pPr>
        <w:jc w:val="both"/>
      </w:pPr>
    </w:p>
    <w:p w:rsidR="00A411FF" w:rsidRDefault="00A411FF" w:rsidP="00A411FF">
      <w:pPr>
        <w:jc w:val="both"/>
      </w:pPr>
      <w:r>
        <w:t xml:space="preserve">           СОВЕТ ДЕПУТАТОВ РЕШИЛ:</w:t>
      </w:r>
    </w:p>
    <w:p w:rsidR="00A411FF" w:rsidRDefault="00A411FF" w:rsidP="00A411FF">
      <w:pPr>
        <w:jc w:val="both"/>
        <w:rPr>
          <w:szCs w:val="20"/>
        </w:rPr>
      </w:pPr>
    </w:p>
    <w:p w:rsidR="00A411FF" w:rsidRDefault="00F056A0" w:rsidP="00A411FF">
      <w:pPr>
        <w:jc w:val="both"/>
      </w:pPr>
      <w:r>
        <w:t xml:space="preserve">            1. </w:t>
      </w:r>
      <w:proofErr w:type="gramStart"/>
      <w:r>
        <w:t>Опубликовать</w:t>
      </w:r>
      <w:r w:rsidR="00A411FF">
        <w:t xml:space="preserve"> прилагаемый проект решения «О внесении изменений в Устав муниципального образования «</w:t>
      </w:r>
      <w:proofErr w:type="spellStart"/>
      <w:r w:rsidR="00A411FF">
        <w:rPr>
          <w:rFonts w:eastAsia="Arial Unicode MS"/>
        </w:rPr>
        <w:t>Мельниковское</w:t>
      </w:r>
      <w:proofErr w:type="spellEnd"/>
      <w:r w:rsidR="00A411FF">
        <w:t>» - сельского поселения (далее – проект решения) в порядке, предусмотренном статьями 40 и 44 Устава муниципального образования «</w:t>
      </w:r>
      <w:proofErr w:type="spellStart"/>
      <w:r w:rsidR="00A411FF">
        <w:rPr>
          <w:rFonts w:eastAsia="Arial Unicode MS"/>
        </w:rPr>
        <w:t>Мельниковское</w:t>
      </w:r>
      <w:proofErr w:type="spellEnd"/>
      <w:r w:rsidR="00A411FF">
        <w:t xml:space="preserve">» путем размещения в помещениях Совета депутатов муниципального образования на информационном стенде,  библиотеках с. Русский </w:t>
      </w:r>
      <w:proofErr w:type="spellStart"/>
      <w:r w:rsidR="00A411FF">
        <w:t>Пычас</w:t>
      </w:r>
      <w:proofErr w:type="spellEnd"/>
      <w:r w:rsidR="00A411FF">
        <w:t xml:space="preserve"> и</w:t>
      </w:r>
      <w:r>
        <w:t xml:space="preserve"> </w:t>
      </w:r>
      <w:r w:rsidR="00A411FF">
        <w:t xml:space="preserve"> д. Мельниково, </w:t>
      </w:r>
      <w:r w:rsidR="00A411FF" w:rsidRPr="00E31D8C">
        <w:t>сельских домах культуры  путем   направления копи</w:t>
      </w:r>
      <w:r w:rsidR="00A411FF">
        <w:t>й депутатам  Совета депутатов муниципального образования</w:t>
      </w:r>
      <w:r w:rsidR="00A411FF" w:rsidRPr="00E31D8C">
        <w:t xml:space="preserve"> «</w:t>
      </w:r>
      <w:proofErr w:type="spellStart"/>
      <w:r w:rsidR="00A411FF" w:rsidRPr="00E31D8C">
        <w:t>Мельниковское</w:t>
      </w:r>
      <w:proofErr w:type="spellEnd"/>
      <w:r w:rsidR="00A411FF" w:rsidRPr="00E31D8C">
        <w:t xml:space="preserve">» </w:t>
      </w:r>
      <w:r w:rsidR="00A411FF">
        <w:t>и старос</w:t>
      </w:r>
      <w:r w:rsidR="00616AED">
        <w:t>там</w:t>
      </w:r>
      <w:proofErr w:type="gramEnd"/>
      <w:r w:rsidR="00616AED">
        <w:t xml:space="preserve"> населенных пунктов 20 </w:t>
      </w:r>
      <w:r>
        <w:t>ноября</w:t>
      </w:r>
      <w:r w:rsidR="00A411FF">
        <w:t xml:space="preserve"> </w:t>
      </w:r>
      <w:r w:rsidR="00E94F02">
        <w:rPr>
          <w:bCs/>
          <w:szCs w:val="20"/>
        </w:rPr>
        <w:t xml:space="preserve"> 2020</w:t>
      </w:r>
      <w:r w:rsidR="00A411FF">
        <w:rPr>
          <w:bCs/>
          <w:szCs w:val="20"/>
        </w:rPr>
        <w:t xml:space="preserve">   года.</w:t>
      </w:r>
    </w:p>
    <w:p w:rsidR="00A411FF" w:rsidRDefault="00A411FF" w:rsidP="00A411FF">
      <w:pPr>
        <w:jc w:val="both"/>
      </w:pPr>
      <w:r>
        <w:t xml:space="preserve">             Одновременно с проектом решения обнародовать настоящее решение.</w:t>
      </w:r>
    </w:p>
    <w:p w:rsidR="00A411FF" w:rsidRDefault="00A411FF" w:rsidP="00A411FF">
      <w:pPr>
        <w:jc w:val="both"/>
      </w:pPr>
      <w:r>
        <w:t xml:space="preserve">             2.   Главе муниципального образования организовать и обеспечить проведение публичных слушаний по проекту решения в порядке, предусмотренном положением о порядке организации и проведения публичных слушаний на территории муниципального образования «</w:t>
      </w:r>
      <w:proofErr w:type="spellStart"/>
      <w:r>
        <w:t>Мельниковское</w:t>
      </w:r>
      <w:proofErr w:type="spellEnd"/>
      <w:r>
        <w:rPr>
          <w:rFonts w:eastAsia="Arial Unicode MS"/>
        </w:rPr>
        <w:t>».</w:t>
      </w:r>
    </w:p>
    <w:p w:rsidR="00A411FF" w:rsidRDefault="00A411FF" w:rsidP="00A411FF">
      <w:pPr>
        <w:ind w:firstLine="708"/>
        <w:jc w:val="both"/>
      </w:pPr>
      <w:r>
        <w:t xml:space="preserve"> 3. Установить, что предложения и замечания к пр</w:t>
      </w:r>
      <w:r w:rsidR="00F056A0">
        <w:t>оекту решения представляются в С</w:t>
      </w:r>
      <w:r>
        <w:t>ельский Совет</w:t>
      </w:r>
      <w:r w:rsidR="00E94F02">
        <w:t xml:space="preserve"> депутатов в срок до </w:t>
      </w:r>
      <w:r w:rsidR="00616AED">
        <w:t>11 декабря</w:t>
      </w:r>
      <w:r w:rsidR="00E94F02">
        <w:t xml:space="preserve">  2020</w:t>
      </w:r>
      <w:r>
        <w:t xml:space="preserve">  года, на имя Главы муниципального образования в письменном виде и должны содержать:</w:t>
      </w:r>
    </w:p>
    <w:p w:rsidR="00A411FF" w:rsidRDefault="00A411FF" w:rsidP="00A411FF">
      <w:pPr>
        <w:ind w:firstLine="720"/>
        <w:jc w:val="both"/>
      </w:pPr>
      <w:r>
        <w:t>фамилию, имя, отчество и адрес места жительства гражданина – автора замечаний и предложений, дату направления замечаний и предложений и собственноручную подпись гражданина (наименование и адрес места нахождения организации – автора замечаний и предложений, дату направления замечаний и предложений и собственноручную подпись руководителя организации);</w:t>
      </w:r>
    </w:p>
    <w:p w:rsidR="00A411FF" w:rsidRDefault="00A411FF" w:rsidP="00A411FF">
      <w:pPr>
        <w:ind w:firstLine="720"/>
        <w:jc w:val="both"/>
      </w:pPr>
      <w:r>
        <w:t>при направлении предложений и замечаний от группы граждан – протокол собрания граждан с указанием фамилии, имени, отчества и адреса места жительства гражданина – представителя группы граждан;</w:t>
      </w:r>
    </w:p>
    <w:p w:rsidR="00A411FF" w:rsidRDefault="00A411FF" w:rsidP="00A411FF">
      <w:pPr>
        <w:ind w:firstLine="720"/>
        <w:jc w:val="both"/>
      </w:pPr>
      <w:r>
        <w:t>номер пункта проекта  решения, в который  вносятся замечания и предложения;</w:t>
      </w:r>
    </w:p>
    <w:p w:rsidR="00A411FF" w:rsidRDefault="00A411FF" w:rsidP="00A411FF">
      <w:pPr>
        <w:ind w:firstLine="708"/>
        <w:jc w:val="both"/>
      </w:pPr>
      <w:proofErr w:type="gramStart"/>
      <w:r>
        <w:t>формулировку собственной редакции тех положений проекта решения, в которую вносятся замечания и предложения.</w:t>
      </w:r>
      <w:proofErr w:type="gramEnd"/>
    </w:p>
    <w:p w:rsidR="00A411FF" w:rsidRDefault="00A411FF" w:rsidP="00A411FF">
      <w:pPr>
        <w:ind w:firstLine="708"/>
        <w:jc w:val="both"/>
      </w:pPr>
      <w:r>
        <w:t xml:space="preserve"> 4. Для рассмотрения замечаний и предложений к проекту решения образовать комиссию в составе:</w:t>
      </w:r>
    </w:p>
    <w:p w:rsidR="00A411FF" w:rsidRPr="00A411FF" w:rsidRDefault="00A411FF" w:rsidP="00A411FF">
      <w:pPr>
        <w:ind w:firstLine="708"/>
        <w:jc w:val="both"/>
      </w:pPr>
      <w:r>
        <w:t xml:space="preserve">депутаты Сельского Совета депутатов – </w:t>
      </w:r>
      <w:r w:rsidRPr="00A411FF">
        <w:t xml:space="preserve">Васильев С.Е., </w:t>
      </w:r>
      <w:proofErr w:type="spellStart"/>
      <w:r w:rsidRPr="00A411FF">
        <w:t>Платунова</w:t>
      </w:r>
      <w:proofErr w:type="spellEnd"/>
      <w:r w:rsidRPr="00A411FF">
        <w:t xml:space="preserve"> Н.А., </w:t>
      </w:r>
      <w:proofErr w:type="spellStart"/>
      <w:r w:rsidRPr="00A411FF">
        <w:t>Сюгаева</w:t>
      </w:r>
      <w:proofErr w:type="spellEnd"/>
      <w:r w:rsidRPr="00A411FF">
        <w:t xml:space="preserve">  А.Н.</w:t>
      </w:r>
    </w:p>
    <w:p w:rsidR="00A411FF" w:rsidRDefault="00A411FF" w:rsidP="00A411FF">
      <w:pPr>
        <w:ind w:firstLine="708"/>
        <w:jc w:val="both"/>
      </w:pPr>
      <w:r>
        <w:t>5. Комиссии совместно с авторами поступивших предложений и замечаний к проекту решения организоват</w:t>
      </w:r>
      <w:r w:rsidR="008C1EF9">
        <w:t>ь их рас</w:t>
      </w:r>
      <w:r w:rsidR="00F056A0">
        <w:t xml:space="preserve">смотрение и </w:t>
      </w:r>
      <w:r w:rsidR="00616AED">
        <w:t>в срок до 24</w:t>
      </w:r>
      <w:r w:rsidR="00F056A0">
        <w:t xml:space="preserve"> декабря</w:t>
      </w:r>
      <w:r w:rsidR="00E94F02">
        <w:t xml:space="preserve">  2020</w:t>
      </w:r>
      <w:r>
        <w:t xml:space="preserve"> года представить указанные предложения и замечания на рассмотрение сельского Совета депутатов.</w:t>
      </w:r>
    </w:p>
    <w:p w:rsidR="00A411FF" w:rsidRDefault="00A411FF" w:rsidP="00A411FF">
      <w:pPr>
        <w:jc w:val="both"/>
      </w:pPr>
      <w:r>
        <w:lastRenderedPageBreak/>
        <w:t xml:space="preserve">            6. Главе муниципального образования обеспечить извещение авторов поступивших предложений и замечаний к проекту решения и приглашение их на заседание Совета депутатов для участия в рассмотрении соответствующих предложений и замечаний.        </w:t>
      </w:r>
    </w:p>
    <w:p w:rsidR="00A411FF" w:rsidRDefault="00A411FF" w:rsidP="00A411FF">
      <w:pPr>
        <w:jc w:val="both"/>
      </w:pPr>
      <w:r>
        <w:t xml:space="preserve">             7. Рассмотрение   проекта    решения   включить   в повестку дня сессии сельского Совета депутатов</w:t>
      </w:r>
      <w:r w:rsidR="00616AED">
        <w:t xml:space="preserve"> 24</w:t>
      </w:r>
      <w:r w:rsidR="00F056A0">
        <w:t xml:space="preserve"> декабря</w:t>
      </w:r>
      <w:r w:rsidR="008C1EF9">
        <w:t xml:space="preserve">  2020</w:t>
      </w:r>
      <w:r>
        <w:t xml:space="preserve"> года.</w:t>
      </w:r>
    </w:p>
    <w:p w:rsidR="00A411FF" w:rsidRDefault="00A411FF" w:rsidP="00A411FF">
      <w:pPr>
        <w:jc w:val="both"/>
      </w:pPr>
    </w:p>
    <w:p w:rsidR="00A411FF" w:rsidRDefault="00A411FF" w:rsidP="00A411FF">
      <w:pPr>
        <w:autoSpaceDE w:val="0"/>
        <w:autoSpaceDN w:val="0"/>
        <w:adjustRightInd w:val="0"/>
        <w:jc w:val="both"/>
      </w:pPr>
    </w:p>
    <w:p w:rsidR="00F82513" w:rsidRPr="0099242F" w:rsidRDefault="00F82513" w:rsidP="00F82513">
      <w:pPr>
        <w:ind w:firstLine="709"/>
        <w:jc w:val="both"/>
      </w:pPr>
    </w:p>
    <w:p w:rsidR="0066642E" w:rsidRDefault="0066642E" w:rsidP="0066642E">
      <w:pPr>
        <w:autoSpaceDE w:val="0"/>
        <w:autoSpaceDN w:val="0"/>
        <w:adjustRightInd w:val="0"/>
        <w:jc w:val="both"/>
      </w:pPr>
    </w:p>
    <w:p w:rsidR="00C611BF" w:rsidRPr="00C8247B" w:rsidRDefault="00C611BF" w:rsidP="007251DD">
      <w:pPr>
        <w:autoSpaceDE w:val="0"/>
        <w:autoSpaceDN w:val="0"/>
        <w:adjustRightInd w:val="0"/>
        <w:jc w:val="both"/>
        <w:rPr>
          <w:iCs/>
        </w:rPr>
      </w:pPr>
    </w:p>
    <w:p w:rsidR="00C8270C" w:rsidRPr="00C8247B" w:rsidRDefault="00C8270C" w:rsidP="007251DD">
      <w:pPr>
        <w:autoSpaceDE w:val="0"/>
        <w:autoSpaceDN w:val="0"/>
        <w:adjustRightInd w:val="0"/>
        <w:jc w:val="both"/>
        <w:rPr>
          <w:iCs/>
        </w:rPr>
      </w:pPr>
    </w:p>
    <w:p w:rsidR="00D65B00" w:rsidRPr="00C8247B" w:rsidRDefault="00D65B00" w:rsidP="007251DD">
      <w:pPr>
        <w:autoSpaceDE w:val="0"/>
        <w:autoSpaceDN w:val="0"/>
        <w:adjustRightInd w:val="0"/>
        <w:jc w:val="both"/>
        <w:rPr>
          <w:iCs/>
        </w:rPr>
      </w:pPr>
    </w:p>
    <w:p w:rsidR="006233C8" w:rsidRDefault="00D65B00" w:rsidP="007251DD">
      <w:pPr>
        <w:autoSpaceDE w:val="0"/>
        <w:autoSpaceDN w:val="0"/>
        <w:adjustRightInd w:val="0"/>
        <w:jc w:val="both"/>
        <w:rPr>
          <w:iCs/>
        </w:rPr>
      </w:pPr>
      <w:r w:rsidRPr="00C8247B">
        <w:rPr>
          <w:iCs/>
        </w:rPr>
        <w:t>Глава муниципального</w:t>
      </w:r>
      <w:r w:rsidR="006233C8">
        <w:rPr>
          <w:iCs/>
        </w:rPr>
        <w:t xml:space="preserve"> </w:t>
      </w:r>
      <w:r w:rsidRPr="00C8247B">
        <w:rPr>
          <w:iCs/>
        </w:rPr>
        <w:t xml:space="preserve">образования </w:t>
      </w:r>
    </w:p>
    <w:p w:rsidR="00D65B00" w:rsidRPr="00C8247B" w:rsidRDefault="00D65B00" w:rsidP="007251DD">
      <w:pPr>
        <w:autoSpaceDE w:val="0"/>
        <w:autoSpaceDN w:val="0"/>
        <w:adjustRightInd w:val="0"/>
        <w:jc w:val="both"/>
        <w:rPr>
          <w:iCs/>
        </w:rPr>
      </w:pPr>
      <w:r w:rsidRPr="00C8247B">
        <w:rPr>
          <w:iCs/>
        </w:rPr>
        <w:t>«</w:t>
      </w:r>
      <w:proofErr w:type="spellStart"/>
      <w:r w:rsidRPr="00C8247B">
        <w:rPr>
          <w:iCs/>
        </w:rPr>
        <w:t>Мельниковское</w:t>
      </w:r>
      <w:proofErr w:type="spellEnd"/>
      <w:r w:rsidRPr="00C8247B">
        <w:rPr>
          <w:iCs/>
        </w:rPr>
        <w:t>»</w:t>
      </w:r>
      <w:r w:rsidRPr="00C8247B">
        <w:rPr>
          <w:iCs/>
        </w:rPr>
        <w:tab/>
      </w:r>
      <w:r w:rsidRPr="00C8247B">
        <w:rPr>
          <w:iCs/>
        </w:rPr>
        <w:tab/>
      </w:r>
      <w:r w:rsidRPr="00C8247B">
        <w:rPr>
          <w:iCs/>
        </w:rPr>
        <w:tab/>
      </w:r>
      <w:r w:rsidRPr="00C8247B">
        <w:rPr>
          <w:iCs/>
        </w:rPr>
        <w:tab/>
      </w:r>
      <w:r w:rsidR="006233C8">
        <w:rPr>
          <w:iCs/>
        </w:rPr>
        <w:t xml:space="preserve">                                                  </w:t>
      </w:r>
      <w:bookmarkStart w:id="0" w:name="_GoBack"/>
      <w:bookmarkEnd w:id="0"/>
      <w:proofErr w:type="spellStart"/>
      <w:r w:rsidRPr="00C8247B">
        <w:rPr>
          <w:iCs/>
        </w:rPr>
        <w:t>Г.И.Шуклин</w:t>
      </w:r>
      <w:proofErr w:type="spellEnd"/>
    </w:p>
    <w:p w:rsidR="00D65B00" w:rsidRPr="00C8247B" w:rsidRDefault="00D65B00" w:rsidP="007251DD">
      <w:pPr>
        <w:ind w:firstLine="720"/>
        <w:jc w:val="both"/>
      </w:pPr>
    </w:p>
    <w:p w:rsidR="009A301C" w:rsidRPr="00C8247B" w:rsidRDefault="009A301C" w:rsidP="007251DD">
      <w:pPr>
        <w:ind w:firstLine="720"/>
        <w:jc w:val="both"/>
      </w:pPr>
    </w:p>
    <w:p w:rsidR="00C006DC" w:rsidRDefault="00C006DC">
      <w:r>
        <w:t xml:space="preserve">   д. Мельниково</w:t>
      </w:r>
    </w:p>
    <w:p w:rsidR="00D65B00" w:rsidRPr="00C8247B" w:rsidRDefault="00F056A0">
      <w:r>
        <w:t xml:space="preserve">  __ ноября</w:t>
      </w:r>
      <w:r w:rsidR="008C1EF9">
        <w:t xml:space="preserve"> 2020</w:t>
      </w:r>
      <w:r w:rsidR="00C006DC">
        <w:t xml:space="preserve"> года</w:t>
      </w:r>
    </w:p>
    <w:p w:rsidR="00D65B00" w:rsidRDefault="00032E65">
      <w:r>
        <w:t xml:space="preserve">  </w:t>
      </w:r>
      <w:r w:rsidR="00946156">
        <w:t xml:space="preserve">№ </w:t>
      </w:r>
      <w:r w:rsidR="00F056A0">
        <w:t>___</w:t>
      </w:r>
    </w:p>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417"/>
        <w:gridCol w:w="4820"/>
      </w:tblGrid>
      <w:tr w:rsidR="006233C8" w:rsidRPr="00C8247B" w:rsidTr="00BC6ED9">
        <w:tc>
          <w:tcPr>
            <w:tcW w:w="4395" w:type="dxa"/>
            <w:tcBorders>
              <w:top w:val="nil"/>
              <w:left w:val="nil"/>
              <w:bottom w:val="nil"/>
              <w:right w:val="nil"/>
            </w:tcBorders>
          </w:tcPr>
          <w:p w:rsidR="006233C8" w:rsidRPr="00C8247B" w:rsidRDefault="006233C8" w:rsidP="00BC6ED9">
            <w:pPr>
              <w:ind w:right="74"/>
              <w:rPr>
                <w:b/>
                <w:spacing w:val="-4"/>
              </w:rPr>
            </w:pPr>
            <w:r w:rsidRPr="00C8247B">
              <w:rPr>
                <w:b/>
                <w:spacing w:val="-4"/>
              </w:rPr>
              <w:lastRenderedPageBreak/>
              <w:t xml:space="preserve">             Совет депутатов</w:t>
            </w:r>
          </w:p>
          <w:p w:rsidR="006233C8" w:rsidRPr="00C8247B" w:rsidRDefault="006233C8" w:rsidP="00BC6ED9">
            <w:pPr>
              <w:rPr>
                <w:b/>
                <w:spacing w:val="-4"/>
              </w:rPr>
            </w:pPr>
            <w:r w:rsidRPr="00C8247B">
              <w:rPr>
                <w:b/>
                <w:spacing w:val="-4"/>
              </w:rPr>
              <w:t>муниципального образования</w:t>
            </w:r>
          </w:p>
          <w:p w:rsidR="006233C8" w:rsidRPr="00C8247B" w:rsidRDefault="006233C8" w:rsidP="00BC6ED9">
            <w:pPr>
              <w:rPr>
                <w:b/>
                <w:spacing w:val="-4"/>
              </w:rPr>
            </w:pPr>
            <w:r w:rsidRPr="00C8247B">
              <w:rPr>
                <w:b/>
                <w:spacing w:val="-4"/>
              </w:rPr>
              <w:t xml:space="preserve">          «</w:t>
            </w:r>
            <w:proofErr w:type="spellStart"/>
            <w:r w:rsidRPr="00C8247B">
              <w:rPr>
                <w:b/>
                <w:spacing w:val="-4"/>
              </w:rPr>
              <w:t>Мельниковское</w:t>
            </w:r>
            <w:proofErr w:type="spellEnd"/>
            <w:r w:rsidRPr="00C8247B">
              <w:rPr>
                <w:b/>
                <w:spacing w:val="-4"/>
              </w:rPr>
              <w:t>»</w:t>
            </w:r>
          </w:p>
          <w:p w:rsidR="006233C8" w:rsidRPr="00C8247B" w:rsidRDefault="006233C8" w:rsidP="00BC6ED9">
            <w:pPr>
              <w:jc w:val="center"/>
              <w:rPr>
                <w:b/>
                <w:spacing w:val="-4"/>
              </w:rPr>
            </w:pPr>
          </w:p>
          <w:p w:rsidR="006233C8" w:rsidRPr="00C8247B" w:rsidRDefault="006233C8" w:rsidP="00BC6ED9">
            <w:pPr>
              <w:widowControl w:val="0"/>
              <w:autoSpaceDE w:val="0"/>
              <w:autoSpaceDN w:val="0"/>
              <w:adjustRightInd w:val="0"/>
              <w:jc w:val="center"/>
              <w:rPr>
                <w:b/>
              </w:rPr>
            </w:pPr>
          </w:p>
        </w:tc>
        <w:tc>
          <w:tcPr>
            <w:tcW w:w="1417" w:type="dxa"/>
            <w:tcBorders>
              <w:top w:val="nil"/>
              <w:left w:val="nil"/>
              <w:bottom w:val="nil"/>
              <w:right w:val="nil"/>
            </w:tcBorders>
          </w:tcPr>
          <w:p w:rsidR="006233C8" w:rsidRPr="00C8247B" w:rsidRDefault="006233C8" w:rsidP="00BC6ED9">
            <w:pPr>
              <w:widowControl w:val="0"/>
              <w:autoSpaceDE w:val="0"/>
              <w:autoSpaceDN w:val="0"/>
              <w:adjustRightInd w:val="0"/>
            </w:pPr>
            <w:r>
              <w:rPr>
                <w:noProof/>
              </w:rPr>
              <w:drawing>
                <wp:inline distT="0" distB="0" distL="0" distR="0">
                  <wp:extent cx="8286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p>
        </w:tc>
        <w:tc>
          <w:tcPr>
            <w:tcW w:w="4820" w:type="dxa"/>
            <w:tcBorders>
              <w:top w:val="nil"/>
              <w:left w:val="nil"/>
              <w:bottom w:val="nil"/>
              <w:right w:val="nil"/>
            </w:tcBorders>
          </w:tcPr>
          <w:p w:rsidR="006233C8" w:rsidRPr="00C8247B" w:rsidRDefault="006233C8" w:rsidP="00BC6ED9">
            <w:pPr>
              <w:rPr>
                <w:b/>
                <w:spacing w:val="-4"/>
              </w:rPr>
            </w:pPr>
            <w:r w:rsidRPr="00C8247B">
              <w:rPr>
                <w:b/>
                <w:spacing w:val="-4"/>
              </w:rPr>
              <w:t xml:space="preserve">                       «</w:t>
            </w:r>
            <w:proofErr w:type="spellStart"/>
            <w:r w:rsidRPr="00C8247B">
              <w:rPr>
                <w:b/>
                <w:spacing w:val="-4"/>
              </w:rPr>
              <w:t>Мельниковское</w:t>
            </w:r>
            <w:proofErr w:type="spellEnd"/>
            <w:r w:rsidRPr="00C8247B">
              <w:rPr>
                <w:b/>
                <w:spacing w:val="-4"/>
              </w:rPr>
              <w:t xml:space="preserve">» </w:t>
            </w:r>
          </w:p>
          <w:p w:rsidR="006233C8" w:rsidRPr="00C8247B" w:rsidRDefault="006233C8" w:rsidP="00BC6ED9">
            <w:pPr>
              <w:jc w:val="center"/>
              <w:rPr>
                <w:b/>
                <w:spacing w:val="-4"/>
              </w:rPr>
            </w:pPr>
            <w:r w:rsidRPr="00C8247B">
              <w:rPr>
                <w:b/>
                <w:spacing w:val="-4"/>
              </w:rPr>
              <w:t xml:space="preserve">муниципал </w:t>
            </w:r>
            <w:proofErr w:type="spellStart"/>
            <w:r w:rsidRPr="00C8247B">
              <w:rPr>
                <w:b/>
                <w:spacing w:val="-4"/>
              </w:rPr>
              <w:t>кылдэтысь</w:t>
            </w:r>
            <w:proofErr w:type="spellEnd"/>
          </w:p>
          <w:p w:rsidR="006233C8" w:rsidRPr="00C8247B" w:rsidRDefault="006233C8" w:rsidP="00BC6ED9">
            <w:pPr>
              <w:jc w:val="center"/>
              <w:rPr>
                <w:b/>
                <w:spacing w:val="-4"/>
              </w:rPr>
            </w:pPr>
            <w:proofErr w:type="spellStart"/>
            <w:r w:rsidRPr="00C8247B">
              <w:rPr>
                <w:b/>
                <w:spacing w:val="-4"/>
              </w:rPr>
              <w:t>депутатъёслэн</w:t>
            </w:r>
            <w:proofErr w:type="spellEnd"/>
            <w:r>
              <w:rPr>
                <w:b/>
                <w:spacing w:val="-4"/>
              </w:rPr>
              <w:t xml:space="preserve"> </w:t>
            </w:r>
            <w:proofErr w:type="spellStart"/>
            <w:r w:rsidRPr="00C8247B">
              <w:rPr>
                <w:b/>
                <w:spacing w:val="-4"/>
              </w:rPr>
              <w:t>кенешсы</w:t>
            </w:r>
            <w:proofErr w:type="spellEnd"/>
          </w:p>
          <w:p w:rsidR="006233C8" w:rsidRPr="003062BF" w:rsidRDefault="006233C8" w:rsidP="00BC6ED9">
            <w:pPr>
              <w:pStyle w:val="1"/>
              <w:rPr>
                <w:bCs/>
              </w:rPr>
            </w:pPr>
          </w:p>
        </w:tc>
      </w:tr>
    </w:tbl>
    <w:p w:rsidR="006233C8" w:rsidRPr="00C8247B" w:rsidRDefault="006233C8" w:rsidP="006233C8">
      <w:pPr>
        <w:pBdr>
          <w:bottom w:val="double" w:sz="6" w:space="0" w:color="auto"/>
        </w:pBdr>
        <w:rPr>
          <w:b/>
        </w:rPr>
      </w:pPr>
      <w:r>
        <w:rPr>
          <w:b/>
        </w:rPr>
        <w:t xml:space="preserve">                                                                          </w:t>
      </w:r>
      <w:r w:rsidRPr="00C8247B">
        <w:rPr>
          <w:b/>
        </w:rPr>
        <w:t>РЕШЕНИЕ</w:t>
      </w:r>
      <w:r>
        <w:rPr>
          <w:b/>
        </w:rPr>
        <w:t xml:space="preserve">                   ПРОЕКТ</w:t>
      </w:r>
    </w:p>
    <w:p w:rsidR="006233C8" w:rsidRDefault="006233C8" w:rsidP="006233C8">
      <w:pPr>
        <w:jc w:val="both"/>
        <w:rPr>
          <w:sz w:val="22"/>
          <w:szCs w:val="22"/>
        </w:rPr>
      </w:pPr>
      <w:r>
        <w:rPr>
          <w:b/>
          <w:bCs/>
        </w:rPr>
        <w:t xml:space="preserve">                                            </w:t>
      </w:r>
    </w:p>
    <w:p w:rsidR="006233C8" w:rsidRDefault="006233C8" w:rsidP="006233C8">
      <w:pPr>
        <w:jc w:val="center"/>
        <w:rPr>
          <w:rFonts w:eastAsia="Arial Unicode MS"/>
          <w:b/>
        </w:rPr>
      </w:pPr>
      <w:r>
        <w:rPr>
          <w:b/>
        </w:rPr>
        <w:t xml:space="preserve">            </w:t>
      </w:r>
      <w:r>
        <w:rPr>
          <w:rFonts w:eastAsia="Arial Unicode MS"/>
          <w:b/>
        </w:rPr>
        <w:t xml:space="preserve">О внесении изменений в Устав </w:t>
      </w:r>
      <w:proofErr w:type="gramStart"/>
      <w:r>
        <w:rPr>
          <w:rFonts w:eastAsia="Arial Unicode MS"/>
          <w:b/>
        </w:rPr>
        <w:t>муниципального</w:t>
      </w:r>
      <w:proofErr w:type="gramEnd"/>
      <w:r>
        <w:rPr>
          <w:rFonts w:eastAsia="Arial Unicode MS"/>
          <w:b/>
        </w:rPr>
        <w:t xml:space="preserve"> </w:t>
      </w:r>
    </w:p>
    <w:p w:rsidR="006233C8" w:rsidRDefault="006233C8" w:rsidP="006233C8">
      <w:pPr>
        <w:jc w:val="center"/>
        <w:rPr>
          <w:rFonts w:eastAsia="Arial Unicode MS"/>
          <w:b/>
        </w:rPr>
      </w:pPr>
      <w:r>
        <w:rPr>
          <w:rFonts w:eastAsia="Arial Unicode MS"/>
          <w:b/>
        </w:rPr>
        <w:t>образования «</w:t>
      </w:r>
      <w:proofErr w:type="spellStart"/>
      <w:r>
        <w:rPr>
          <w:rFonts w:eastAsia="Arial Unicode MS"/>
          <w:b/>
        </w:rPr>
        <w:t>Мельниковское</w:t>
      </w:r>
      <w:proofErr w:type="spellEnd"/>
      <w:r>
        <w:rPr>
          <w:rFonts w:eastAsia="Arial Unicode MS"/>
          <w:b/>
        </w:rPr>
        <w:t xml:space="preserve">» </w:t>
      </w:r>
    </w:p>
    <w:p w:rsidR="006233C8" w:rsidRPr="00B8527E" w:rsidRDefault="006233C8" w:rsidP="006233C8">
      <w:pPr>
        <w:pStyle w:val="ConsPlusNormal"/>
        <w:rPr>
          <w:rFonts w:ascii="Times New Roman" w:hAnsi="Times New Roman" w:cs="Times New Roman"/>
          <w:sz w:val="24"/>
          <w:szCs w:val="24"/>
        </w:rPr>
      </w:pPr>
    </w:p>
    <w:p w:rsidR="006233C8" w:rsidRDefault="006233C8" w:rsidP="006233C8">
      <w:pPr>
        <w:jc w:val="both"/>
      </w:pPr>
      <w:r>
        <w:t xml:space="preserve">           </w:t>
      </w:r>
      <w:proofErr w:type="gramStart"/>
      <w:r w:rsidRPr="00B01527">
        <w:t>В соответствии с Федеральным законом от 6 октября 2003 года № 131-ФЗ «Об общих принципах организации местного самоуправления в Российской Федерации», Уставом</w:t>
      </w:r>
      <w:r>
        <w:t xml:space="preserve"> муниципального образования </w:t>
      </w:r>
      <w:r w:rsidRPr="00DB305F">
        <w:rPr>
          <w:rFonts w:eastAsia="Arial Unicode MS"/>
          <w:bCs/>
        </w:rPr>
        <w:t>«</w:t>
      </w:r>
      <w:proofErr w:type="spellStart"/>
      <w:r w:rsidRPr="00DB305F">
        <w:rPr>
          <w:rFonts w:eastAsia="Arial Unicode MS"/>
          <w:bCs/>
        </w:rPr>
        <w:t>Мельниковское</w:t>
      </w:r>
      <w:proofErr w:type="spellEnd"/>
      <w:r w:rsidRPr="00DB305F">
        <w:rPr>
          <w:rFonts w:eastAsia="Arial Unicode MS"/>
          <w:bCs/>
        </w:rPr>
        <w:t>»</w:t>
      </w:r>
      <w:r>
        <w:t xml:space="preserve"> </w:t>
      </w:r>
      <w:r w:rsidRPr="00B01527">
        <w:t>и в целях приведения Уста</w:t>
      </w:r>
      <w:r>
        <w:t xml:space="preserve">ва муниципального образования </w:t>
      </w:r>
      <w:r w:rsidRPr="00DB305F">
        <w:rPr>
          <w:rFonts w:eastAsia="Arial Unicode MS"/>
          <w:bCs/>
        </w:rPr>
        <w:t>«</w:t>
      </w:r>
      <w:proofErr w:type="spellStart"/>
      <w:r w:rsidRPr="00DB305F">
        <w:rPr>
          <w:rFonts w:eastAsia="Arial Unicode MS"/>
          <w:bCs/>
        </w:rPr>
        <w:t>Мельниковское</w:t>
      </w:r>
      <w:proofErr w:type="spellEnd"/>
      <w:r w:rsidRPr="00DB305F">
        <w:rPr>
          <w:rFonts w:eastAsia="Arial Unicode MS"/>
          <w:bCs/>
        </w:rPr>
        <w:t>»</w:t>
      </w:r>
      <w:r>
        <w:t xml:space="preserve"> </w:t>
      </w:r>
      <w:r w:rsidRPr="00B01527">
        <w:t xml:space="preserve"> в соответствие  с </w:t>
      </w:r>
      <w:r w:rsidRPr="00B01527">
        <w:rPr>
          <w:lang w:eastAsia="en-US"/>
        </w:rPr>
        <w:t>Федеральным законом от 18 июля 2017 года № 171-ФЗ «О внесении изменений в Федеральный закон «Об общих принципах организации местного самоупра</w:t>
      </w:r>
      <w:r>
        <w:rPr>
          <w:lang w:eastAsia="en-US"/>
        </w:rPr>
        <w:t>вления в Российской Федерации», Федеральным законом</w:t>
      </w:r>
      <w:proofErr w:type="gramEnd"/>
      <w:r>
        <w:rPr>
          <w:lang w:eastAsia="en-US"/>
        </w:rPr>
        <w:t xml:space="preserve">  </w:t>
      </w:r>
      <w:r w:rsidRPr="00EB0860">
        <w:rPr>
          <w:lang w:eastAsia="en-US"/>
        </w:rPr>
        <w:t>от 5 декабря 2017 года</w:t>
      </w:r>
      <w:r>
        <w:rPr>
          <w:lang w:eastAsia="en-US"/>
        </w:rPr>
        <w:t xml:space="preserve"> № 380-ФЗ </w:t>
      </w:r>
      <w:r>
        <w:t>«О</w:t>
      </w:r>
      <w:r w:rsidRPr="00CD678E">
        <w:t xml:space="preserve"> внесении изменений</w:t>
      </w:r>
      <w:r>
        <w:t xml:space="preserve"> в</w:t>
      </w:r>
      <w:r w:rsidRPr="00CD678E">
        <w:t xml:space="preserve"> </w:t>
      </w:r>
      <w:r>
        <w:t>статью 36 Федерального закона «О</w:t>
      </w:r>
      <w:r w:rsidRPr="00CD678E">
        <w:t>б общих принципах</w:t>
      </w:r>
      <w:r>
        <w:t xml:space="preserve"> о</w:t>
      </w:r>
      <w:r w:rsidRPr="00CD678E">
        <w:t xml:space="preserve">рганизации </w:t>
      </w:r>
      <w:r>
        <w:t>местного самоуправления в Российской Федерации» и К</w:t>
      </w:r>
      <w:r w:rsidRPr="00CD678E">
        <w:t>одекс административного судопроизводства</w:t>
      </w:r>
      <w:r>
        <w:t xml:space="preserve"> Российской Ф</w:t>
      </w:r>
      <w:r w:rsidRPr="00CD678E">
        <w:t>едерации</w:t>
      </w:r>
      <w:r>
        <w:t xml:space="preserve">», </w:t>
      </w:r>
    </w:p>
    <w:p w:rsidR="006233C8" w:rsidRDefault="006233C8" w:rsidP="006233C8">
      <w:pPr>
        <w:jc w:val="both"/>
      </w:pPr>
    </w:p>
    <w:p w:rsidR="006233C8" w:rsidRPr="00EB7799" w:rsidRDefault="006233C8" w:rsidP="006233C8">
      <w:pPr>
        <w:jc w:val="both"/>
      </w:pPr>
      <w:r>
        <w:t xml:space="preserve">            СОВЕТ ДЕПУТАТОВ РЕШИЛ</w:t>
      </w:r>
      <w:r w:rsidRPr="00EB7799">
        <w:t>:</w:t>
      </w:r>
    </w:p>
    <w:p w:rsidR="006233C8" w:rsidRPr="00F143D0" w:rsidRDefault="006233C8" w:rsidP="006233C8">
      <w:pPr>
        <w:ind w:firstLine="720"/>
        <w:jc w:val="both"/>
        <w:rPr>
          <w:b/>
          <w:sz w:val="28"/>
          <w:szCs w:val="22"/>
          <w:lang w:eastAsia="en-US"/>
        </w:rPr>
      </w:pPr>
    </w:p>
    <w:p w:rsidR="006233C8" w:rsidRDefault="006233C8" w:rsidP="006233C8">
      <w:pPr>
        <w:ind w:firstLine="720"/>
        <w:jc w:val="both"/>
      </w:pPr>
      <w:r w:rsidRPr="00DF2403">
        <w:rPr>
          <w:b/>
        </w:rPr>
        <w:t>1</w:t>
      </w:r>
      <w:r w:rsidRPr="00DF2403">
        <w:rPr>
          <w:b/>
          <w:sz w:val="28"/>
          <w:szCs w:val="28"/>
        </w:rPr>
        <w:t>.</w:t>
      </w:r>
      <w:r>
        <w:rPr>
          <w:sz w:val="28"/>
          <w:szCs w:val="28"/>
        </w:rPr>
        <w:t xml:space="preserve"> </w:t>
      </w:r>
      <w:proofErr w:type="gramStart"/>
      <w:r w:rsidRPr="004A0005">
        <w:t>Внести в Устав муниц</w:t>
      </w:r>
      <w:r>
        <w:t>ипального образования «</w:t>
      </w:r>
      <w:proofErr w:type="spellStart"/>
      <w:r>
        <w:t>Мельниковское</w:t>
      </w:r>
      <w:proofErr w:type="spellEnd"/>
      <w:r w:rsidRPr="004A0005">
        <w:t>», принятый решением Совета депутатов муниц</w:t>
      </w:r>
      <w:r>
        <w:t>ипального образования «</w:t>
      </w:r>
      <w:proofErr w:type="spellStart"/>
      <w:r>
        <w:t>Мельниковское</w:t>
      </w:r>
      <w:proofErr w:type="spellEnd"/>
      <w:r w:rsidRPr="004A0005">
        <w:t xml:space="preserve">» </w:t>
      </w:r>
      <w:r w:rsidRPr="005A54BC">
        <w:t>2 декабря 2005 года № 3.1  (в редакции с изменениями, внесенными решениями Совета депутатов муниципального образования «</w:t>
      </w:r>
      <w:proofErr w:type="spellStart"/>
      <w:r w:rsidRPr="005A54BC">
        <w:t>Мельниковское</w:t>
      </w:r>
      <w:proofErr w:type="spellEnd"/>
      <w:r w:rsidRPr="005A54BC">
        <w:t xml:space="preserve">» от 30.06.2006 № 7.1, от 20.04.2007 </w:t>
      </w:r>
      <w:r>
        <w:t xml:space="preserve"> № 12.1, от 27.05.2008 </w:t>
      </w:r>
      <w:r w:rsidRPr="005A54BC">
        <w:t xml:space="preserve"> № 4.1, от 1</w:t>
      </w:r>
      <w:r>
        <w:t>1.06.2009  № 12.1, от 06.11.2009  № 14.1, от 10.06.2010  № 18.1, от 02.11.2010  № 21.1, от 30.05.2011  № 27.1, от  14.12.2011  № 32.6, от 18.04.2012  № 2.4, от</w:t>
      </w:r>
      <w:proofErr w:type="gramEnd"/>
      <w:r>
        <w:t xml:space="preserve"> </w:t>
      </w:r>
      <w:proofErr w:type="gramStart"/>
      <w:r>
        <w:t xml:space="preserve">02.04.2013  № 10.6, от 20.12.2013  № 16.6, от 29.12.2014 </w:t>
      </w:r>
      <w:r w:rsidRPr="005A54BC">
        <w:t xml:space="preserve"> № 23.3, от </w:t>
      </w:r>
      <w:r>
        <w:t>0</w:t>
      </w:r>
      <w:r w:rsidRPr="005A54BC">
        <w:t>4.06.2015</w:t>
      </w:r>
      <w:r>
        <w:t xml:space="preserve">  № 26.1, от 16.05.2016   № 35.1, от 25.05.2017 </w:t>
      </w:r>
      <w:r w:rsidRPr="005A54BC">
        <w:t xml:space="preserve"> № 8.1</w:t>
      </w:r>
      <w:r>
        <w:t>, от 27.07.2018 № 15.1, от 24.05.2019 № 21.1,от 18.08.2020 г. № 30.1</w:t>
      </w:r>
      <w:r w:rsidRPr="000447AF">
        <w:t>)</w:t>
      </w:r>
      <w:r>
        <w:t>,</w:t>
      </w:r>
      <w:r w:rsidRPr="000447AF">
        <w:t xml:space="preserve"> следующие изменения:</w:t>
      </w:r>
      <w:proofErr w:type="gramEnd"/>
    </w:p>
    <w:p w:rsidR="006233C8" w:rsidRPr="00B8527E" w:rsidRDefault="006233C8" w:rsidP="006233C8">
      <w:pPr>
        <w:autoSpaceDE w:val="0"/>
        <w:autoSpaceDN w:val="0"/>
        <w:adjustRightInd w:val="0"/>
        <w:jc w:val="both"/>
        <w:rPr>
          <w:color w:val="FF0000"/>
        </w:rPr>
      </w:pPr>
    </w:p>
    <w:p w:rsidR="006233C8" w:rsidRDefault="006233C8" w:rsidP="006233C8">
      <w:pPr>
        <w:pStyle w:val="a5"/>
        <w:numPr>
          <w:ilvl w:val="0"/>
          <w:numId w:val="6"/>
        </w:numPr>
        <w:jc w:val="both"/>
      </w:pPr>
      <w:r w:rsidRPr="00BB27F0">
        <w:rPr>
          <w:b/>
        </w:rPr>
        <w:t>Главу 3 дополнить статьей 13. 1</w:t>
      </w:r>
      <w:r>
        <w:t xml:space="preserve"> следующего содержания:  </w:t>
      </w:r>
    </w:p>
    <w:p w:rsidR="006233C8" w:rsidRDefault="006233C8" w:rsidP="006233C8">
      <w:pPr>
        <w:pStyle w:val="a5"/>
        <w:ind w:left="0" w:firstLine="720"/>
        <w:jc w:val="both"/>
      </w:pPr>
      <w:r>
        <w:t xml:space="preserve">  «13.1 «Инициативные проекты»</w:t>
      </w:r>
    </w:p>
    <w:p w:rsidR="006233C8" w:rsidRDefault="006233C8" w:rsidP="006233C8">
      <w:pPr>
        <w:pStyle w:val="a5"/>
        <w:ind w:left="0" w:firstLine="72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6233C8" w:rsidRDefault="006233C8" w:rsidP="006233C8">
      <w:pPr>
        <w:pStyle w:val="a5"/>
        <w:ind w:left="0" w:firstLine="72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6233C8" w:rsidRDefault="006233C8" w:rsidP="006233C8">
      <w:pPr>
        <w:pStyle w:val="a5"/>
        <w:ind w:left="0" w:firstLine="720"/>
        <w:jc w:val="both"/>
      </w:pPr>
      <w:r>
        <w:t>3. Инициативный проект должен содержать следующие сведения:</w:t>
      </w:r>
    </w:p>
    <w:p w:rsidR="006233C8" w:rsidRDefault="006233C8" w:rsidP="006233C8">
      <w:pPr>
        <w:pStyle w:val="a5"/>
        <w:ind w:left="0" w:firstLine="720"/>
        <w:jc w:val="both"/>
      </w:pPr>
      <w:r>
        <w:t>1) описание проблемы, решение которой имеет приоритетное значение для жителей города или его части;</w:t>
      </w:r>
    </w:p>
    <w:p w:rsidR="006233C8" w:rsidRDefault="006233C8" w:rsidP="006233C8">
      <w:pPr>
        <w:pStyle w:val="a5"/>
        <w:ind w:left="0" w:firstLine="720"/>
        <w:jc w:val="both"/>
      </w:pPr>
      <w:r>
        <w:t>2) обоснование предложений по решению указанной проблемы;</w:t>
      </w:r>
    </w:p>
    <w:p w:rsidR="006233C8" w:rsidRDefault="006233C8" w:rsidP="006233C8">
      <w:pPr>
        <w:pStyle w:val="a5"/>
        <w:ind w:left="0" w:firstLine="720"/>
        <w:jc w:val="both"/>
      </w:pPr>
      <w:r>
        <w:lastRenderedPageBreak/>
        <w:t>3) описание ожидаемого результата (ожидаемых результатов) реализации инициативного проекта;</w:t>
      </w:r>
    </w:p>
    <w:p w:rsidR="006233C8" w:rsidRDefault="006233C8" w:rsidP="006233C8">
      <w:pPr>
        <w:pStyle w:val="a5"/>
        <w:ind w:left="0" w:firstLine="720"/>
        <w:jc w:val="both"/>
      </w:pPr>
      <w:r>
        <w:t>4) предварительный расчет необходимых расходов на реализацию инициативного проекта;</w:t>
      </w:r>
    </w:p>
    <w:p w:rsidR="006233C8" w:rsidRDefault="006233C8" w:rsidP="006233C8">
      <w:pPr>
        <w:pStyle w:val="a5"/>
        <w:ind w:left="0" w:firstLine="720"/>
        <w:jc w:val="both"/>
      </w:pPr>
      <w:r>
        <w:t>5) планируемые сроки реализации инициативного проекта;</w:t>
      </w:r>
    </w:p>
    <w:p w:rsidR="006233C8" w:rsidRDefault="006233C8" w:rsidP="006233C8">
      <w:pPr>
        <w:pStyle w:val="a5"/>
        <w:ind w:left="0" w:firstLine="72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233C8" w:rsidRDefault="006233C8" w:rsidP="006233C8">
      <w:pPr>
        <w:pStyle w:val="a5"/>
        <w:ind w:left="0" w:firstLine="72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233C8" w:rsidRDefault="006233C8" w:rsidP="006233C8">
      <w:pPr>
        <w:pStyle w:val="a5"/>
        <w:ind w:left="0" w:firstLine="72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6233C8" w:rsidRDefault="006233C8" w:rsidP="006233C8">
      <w:pPr>
        <w:pStyle w:val="a5"/>
        <w:ind w:left="0" w:firstLine="720"/>
        <w:jc w:val="both"/>
      </w:pPr>
      <w:r>
        <w:t>9) иные сведения, предусмотренные решением Совета депутатов.</w:t>
      </w:r>
    </w:p>
    <w:p w:rsidR="006233C8" w:rsidRDefault="006233C8" w:rsidP="006233C8">
      <w:pPr>
        <w:pStyle w:val="a5"/>
        <w:ind w:left="0" w:firstLine="720"/>
        <w:jc w:val="both"/>
      </w:pPr>
      <w:r>
        <w:t xml:space="preserve">4. </w:t>
      </w:r>
      <w:proofErr w:type="gramStart"/>
      <w: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t xml:space="preserve"> проекта. При этом возможно рассмотрение нескольких инициативных проектов на одном собрании или на одной конференции граждан.</w:t>
      </w:r>
    </w:p>
    <w:p w:rsidR="006233C8" w:rsidRDefault="006233C8" w:rsidP="006233C8">
      <w:pPr>
        <w:pStyle w:val="a5"/>
        <w:ind w:left="0" w:firstLine="720"/>
        <w:jc w:val="both"/>
      </w:pPr>
      <w: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233C8" w:rsidRDefault="006233C8" w:rsidP="006233C8">
      <w:pPr>
        <w:pStyle w:val="a5"/>
        <w:ind w:left="0" w:firstLine="720"/>
        <w:jc w:val="both"/>
      </w:pPr>
      <w:r>
        <w:t>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233C8" w:rsidRDefault="006233C8" w:rsidP="006233C8">
      <w:pPr>
        <w:pStyle w:val="a5"/>
        <w:ind w:left="0" w:firstLine="720"/>
        <w:jc w:val="both"/>
      </w:pPr>
      <w:r>
        <w:t xml:space="preserve">5. </w:t>
      </w:r>
      <w:proofErr w:type="gramStart"/>
      <w: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w:t>
      </w:r>
      <w:proofErr w:type="gramEnd"/>
    </w:p>
    <w:p w:rsidR="006233C8" w:rsidRDefault="006233C8" w:rsidP="006233C8">
      <w:pPr>
        <w:pStyle w:val="a5"/>
        <w:ind w:left="0" w:firstLine="720"/>
        <w:jc w:val="both"/>
      </w:pPr>
      <w: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6233C8" w:rsidRDefault="006233C8" w:rsidP="006233C8">
      <w:pPr>
        <w:pStyle w:val="a5"/>
        <w:ind w:left="0" w:firstLine="720"/>
        <w:jc w:val="both"/>
      </w:pPr>
      <w:proofErr w:type="gramStart"/>
      <w: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Положением о бюджетном процессе в муниципальном образовании;</w:t>
      </w:r>
      <w:proofErr w:type="gramEnd"/>
    </w:p>
    <w:p w:rsidR="006233C8" w:rsidRDefault="006233C8" w:rsidP="006233C8">
      <w:pPr>
        <w:pStyle w:val="a5"/>
        <w:ind w:left="0" w:firstLine="72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233C8" w:rsidRDefault="006233C8" w:rsidP="006233C8">
      <w:pPr>
        <w:pStyle w:val="a5"/>
        <w:ind w:left="0" w:firstLine="720"/>
        <w:jc w:val="both"/>
      </w:pPr>
      <w:r>
        <w:t>7. Администрация муниципального образования принимает решение об отказе в поддержке инициативного проекта в одном из следующих случаев:</w:t>
      </w:r>
    </w:p>
    <w:p w:rsidR="006233C8" w:rsidRDefault="006233C8" w:rsidP="006233C8">
      <w:pPr>
        <w:pStyle w:val="a5"/>
        <w:ind w:left="0" w:firstLine="720"/>
        <w:jc w:val="both"/>
      </w:pPr>
      <w:r>
        <w:t>1) несоблюдение установленного порядка внесения инициативного проекта и его рассмотрения;</w:t>
      </w:r>
    </w:p>
    <w:p w:rsidR="006233C8" w:rsidRDefault="006233C8" w:rsidP="006233C8">
      <w:pPr>
        <w:pStyle w:val="a5"/>
        <w:ind w:left="0" w:firstLine="720"/>
        <w:jc w:val="both"/>
      </w:pPr>
      <w: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Удмуртской Республики, настоящему уставу;</w:t>
      </w:r>
    </w:p>
    <w:p w:rsidR="006233C8" w:rsidRDefault="006233C8" w:rsidP="006233C8">
      <w:pPr>
        <w:pStyle w:val="a5"/>
        <w:ind w:left="0" w:firstLine="72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233C8" w:rsidRDefault="006233C8" w:rsidP="006233C8">
      <w:pPr>
        <w:pStyle w:val="a5"/>
        <w:ind w:left="0" w:firstLine="72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233C8" w:rsidRDefault="006233C8" w:rsidP="006233C8">
      <w:pPr>
        <w:pStyle w:val="a5"/>
        <w:ind w:left="0" w:firstLine="720"/>
        <w:jc w:val="both"/>
      </w:pPr>
      <w:r>
        <w:t>5) наличие возможности решения описанной в инициативном проекте проблемы более эффективным способом;</w:t>
      </w:r>
    </w:p>
    <w:p w:rsidR="006233C8" w:rsidRDefault="006233C8" w:rsidP="006233C8">
      <w:pPr>
        <w:pStyle w:val="a5"/>
        <w:ind w:left="0" w:firstLine="720"/>
        <w:jc w:val="both"/>
      </w:pPr>
      <w:r>
        <w:t>6) признание инициативного проекта не прошедшим конкурсный отбор.</w:t>
      </w:r>
    </w:p>
    <w:p w:rsidR="006233C8" w:rsidRDefault="006233C8" w:rsidP="006233C8">
      <w:pPr>
        <w:pStyle w:val="a5"/>
        <w:ind w:left="0" w:firstLine="720"/>
        <w:jc w:val="both"/>
      </w:pPr>
      <w: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233C8" w:rsidRDefault="006233C8" w:rsidP="006233C8">
      <w:pPr>
        <w:pStyle w:val="a5"/>
        <w:ind w:left="0" w:firstLine="720"/>
        <w:jc w:val="both"/>
      </w:pPr>
      <w: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233C8" w:rsidRDefault="006233C8" w:rsidP="006233C8">
      <w:pPr>
        <w:pStyle w:val="a5"/>
        <w:ind w:left="0" w:firstLine="72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инициативных проектов устанавливаются в соответствии с нормативным правовым актом Удмуртской Республики.</w:t>
      </w:r>
      <w:proofErr w:type="gramEnd"/>
      <w:r>
        <w:t xml:space="preserve"> В этом случае  требования частей 3,6,7,8,9,11 и 12 настоящей статьи не применяются.</w:t>
      </w:r>
    </w:p>
    <w:p w:rsidR="006233C8" w:rsidRDefault="006233C8" w:rsidP="006233C8">
      <w:pPr>
        <w:pStyle w:val="a5"/>
        <w:ind w:left="0" w:firstLine="720"/>
        <w:jc w:val="both"/>
      </w:pPr>
      <w:r>
        <w:t>11. В случае</w:t>
      </w:r>
      <w:proofErr w:type="gramStart"/>
      <w:r>
        <w:t>,</w:t>
      </w:r>
      <w:proofErr w:type="gramEnd"/>
      <w: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6233C8" w:rsidRDefault="006233C8" w:rsidP="006233C8">
      <w:pPr>
        <w:pStyle w:val="a5"/>
        <w:ind w:left="0" w:firstLine="72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233C8" w:rsidRDefault="006233C8" w:rsidP="006233C8">
      <w:pPr>
        <w:pStyle w:val="a5"/>
        <w:ind w:left="0" w:firstLine="720"/>
        <w:jc w:val="both"/>
      </w:pPr>
      <w: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6233C8" w:rsidRDefault="006233C8" w:rsidP="006233C8">
      <w:pPr>
        <w:pStyle w:val="a5"/>
        <w:ind w:left="0" w:firstLine="720"/>
        <w:jc w:val="both"/>
      </w:pPr>
      <w: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w:t>
      </w:r>
      <w:r>
        <w:lastRenderedPageBreak/>
        <w:t>информационно-телекоммуникационной сети "Интернет" в течение 30 календарных дней со дня завершения реализации инициативного проекта»;</w:t>
      </w:r>
    </w:p>
    <w:p w:rsidR="006233C8" w:rsidRDefault="006233C8" w:rsidP="006233C8">
      <w:pPr>
        <w:pStyle w:val="a5"/>
        <w:ind w:left="0" w:firstLine="720"/>
        <w:jc w:val="both"/>
      </w:pPr>
      <w:r>
        <w:t xml:space="preserve">2)  </w:t>
      </w:r>
      <w:r w:rsidRPr="00DF2403">
        <w:rPr>
          <w:b/>
        </w:rPr>
        <w:t>в статье 16:</w:t>
      </w:r>
    </w:p>
    <w:p w:rsidR="006233C8" w:rsidRDefault="006233C8" w:rsidP="006233C8">
      <w:pPr>
        <w:pStyle w:val="a5"/>
        <w:ind w:left="0" w:firstLine="720"/>
        <w:jc w:val="both"/>
      </w:pPr>
      <w:r>
        <w:t>а) в  пункте 1 после слов «должностных лиц муниципального образования» дополнить словами, «обсуждения вопросов инициативных проектов и их рассмотрения»;</w:t>
      </w:r>
    </w:p>
    <w:p w:rsidR="006233C8" w:rsidRDefault="006233C8" w:rsidP="006233C8">
      <w:pPr>
        <w:jc w:val="both"/>
      </w:pPr>
      <w:r>
        <w:t xml:space="preserve">            б) пункт 2 дополнить четвертым абзацем следующего содержания:  </w:t>
      </w:r>
    </w:p>
    <w:p w:rsidR="006233C8" w:rsidRDefault="006233C8" w:rsidP="006233C8">
      <w:pPr>
        <w:pStyle w:val="a5"/>
        <w:ind w:left="0" w:firstLine="72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районного Совета депутатов</w:t>
      </w:r>
      <w:proofErr w:type="gramStart"/>
      <w:r>
        <w:t xml:space="preserve">.»; </w:t>
      </w:r>
    </w:p>
    <w:p w:rsidR="006233C8" w:rsidRDefault="006233C8" w:rsidP="006233C8">
      <w:pPr>
        <w:pStyle w:val="a5"/>
        <w:ind w:left="0" w:firstLine="720"/>
        <w:jc w:val="both"/>
      </w:pPr>
      <w:proofErr w:type="gramEnd"/>
      <w:r>
        <w:t xml:space="preserve">3) </w:t>
      </w:r>
      <w:r w:rsidRPr="00DF2403">
        <w:rPr>
          <w:b/>
        </w:rPr>
        <w:t>в статье 18:</w:t>
      </w:r>
      <w:r>
        <w:t xml:space="preserve"> </w:t>
      </w:r>
    </w:p>
    <w:p w:rsidR="006233C8" w:rsidRDefault="006233C8" w:rsidP="006233C8">
      <w:pPr>
        <w:pStyle w:val="a5"/>
        <w:ind w:left="0" w:firstLine="720"/>
        <w:jc w:val="both"/>
      </w:pPr>
      <w:r>
        <w:t>а) пункт 1 дополнить абзацем следующего содержания:</w:t>
      </w:r>
    </w:p>
    <w:p w:rsidR="006233C8" w:rsidRDefault="006233C8" w:rsidP="006233C8">
      <w:pPr>
        <w:pStyle w:val="a5"/>
        <w:ind w:left="0" w:firstLine="720"/>
        <w:jc w:val="both"/>
      </w:pPr>
      <w: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предполагается реализовывать инициативный проект, достигшие шестнадцатилетнего возраста</w:t>
      </w:r>
      <w:proofErr w:type="gramStart"/>
      <w:r>
        <w:t>.»;</w:t>
      </w:r>
      <w:proofErr w:type="gramEnd"/>
    </w:p>
    <w:p w:rsidR="006233C8" w:rsidRDefault="006233C8" w:rsidP="006233C8">
      <w:pPr>
        <w:pStyle w:val="a5"/>
        <w:ind w:left="0" w:firstLine="720"/>
        <w:jc w:val="both"/>
      </w:pPr>
      <w:r>
        <w:t>б) пункт 2 дополнить абзацем следующего содержания:</w:t>
      </w:r>
    </w:p>
    <w:p w:rsidR="006233C8" w:rsidRDefault="006233C8" w:rsidP="006233C8">
      <w:pPr>
        <w:pStyle w:val="a5"/>
        <w:ind w:left="0" w:firstLine="720"/>
        <w:jc w:val="both"/>
      </w:pPr>
      <w:r>
        <w:t>«Для  проведения опроса граждан может использоваться официальный сайт органов местного самоуправления в информационно-телекоммуникационной сети «Интернет»;</w:t>
      </w:r>
    </w:p>
    <w:p w:rsidR="006233C8" w:rsidRDefault="006233C8" w:rsidP="006233C8">
      <w:pPr>
        <w:pStyle w:val="a5"/>
        <w:ind w:left="0" w:firstLine="720"/>
        <w:jc w:val="both"/>
      </w:pPr>
      <w:r>
        <w:t xml:space="preserve"> 4) </w:t>
      </w:r>
      <w:r w:rsidRPr="00322FC9">
        <w:rPr>
          <w:b/>
        </w:rPr>
        <w:t>часть 5.1 статьи 28</w:t>
      </w:r>
      <w:r>
        <w:t xml:space="preserve"> дополнить пунктом 6 следующего содержания: </w:t>
      </w:r>
    </w:p>
    <w:p w:rsidR="006233C8" w:rsidRDefault="006233C8" w:rsidP="006233C8">
      <w:pPr>
        <w:pStyle w:val="a5"/>
        <w:ind w:left="0" w:firstLine="720"/>
        <w:jc w:val="both"/>
      </w:pPr>
      <w:r>
        <w:t>«6) сохранение места работы (должности) на период, продолжительность которого составляет  в совокупности не менее двух и не более шести рабочих дней в месяц».</w:t>
      </w:r>
    </w:p>
    <w:p w:rsidR="006233C8" w:rsidRDefault="006233C8" w:rsidP="006233C8">
      <w:pPr>
        <w:pStyle w:val="a5"/>
        <w:ind w:left="0" w:firstLine="720"/>
        <w:jc w:val="both"/>
      </w:pPr>
      <w:r>
        <w:t xml:space="preserve">5) </w:t>
      </w:r>
      <w:r w:rsidRPr="00322FC9">
        <w:rPr>
          <w:b/>
        </w:rPr>
        <w:t>Главу 6 дополнить статьей 48.1</w:t>
      </w:r>
      <w:r>
        <w:t xml:space="preserve"> «Финансовое и иное обеспечение реализации инициативных проектов» следующего содержания:</w:t>
      </w:r>
    </w:p>
    <w:p w:rsidR="006233C8" w:rsidRDefault="006233C8" w:rsidP="006233C8">
      <w:pPr>
        <w:pStyle w:val="a5"/>
        <w:ind w:left="0" w:firstLine="720"/>
        <w:jc w:val="both"/>
      </w:pPr>
      <w: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Удмуртской Республики, предоставленных в целях финансового обеспечения соответствующих расходных обязательств муниципального образования.</w:t>
      </w:r>
    </w:p>
    <w:p w:rsidR="006233C8" w:rsidRDefault="006233C8" w:rsidP="006233C8">
      <w:pPr>
        <w:pStyle w:val="a5"/>
        <w:ind w:left="0" w:firstLine="720"/>
        <w:jc w:val="both"/>
      </w:pPr>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6233C8" w:rsidRDefault="006233C8" w:rsidP="006233C8">
      <w:pPr>
        <w:pStyle w:val="a5"/>
        <w:ind w:left="0" w:firstLine="72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6233C8" w:rsidRDefault="006233C8" w:rsidP="006233C8">
      <w:pPr>
        <w:pStyle w:val="a5"/>
        <w:ind w:left="0" w:firstLine="72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233C8" w:rsidRDefault="006233C8" w:rsidP="006233C8">
      <w:pPr>
        <w:jc w:val="both"/>
      </w:pPr>
    </w:p>
    <w:p w:rsidR="006233C8" w:rsidRPr="00C946FC" w:rsidRDefault="006233C8" w:rsidP="006233C8">
      <w:pPr>
        <w:jc w:val="both"/>
      </w:pPr>
      <w:r w:rsidRPr="00C946FC">
        <w:rPr>
          <w:b/>
        </w:rPr>
        <w:t xml:space="preserve">            2</w:t>
      </w:r>
      <w:r w:rsidRPr="00C946FC">
        <w:t xml:space="preserve">. Главе муниципального образования </w:t>
      </w:r>
      <w:r w:rsidRPr="00C946FC">
        <w:rPr>
          <w:rFonts w:eastAsia="Arial Unicode MS"/>
          <w:bCs/>
        </w:rPr>
        <w:t>«</w:t>
      </w:r>
      <w:proofErr w:type="spellStart"/>
      <w:r w:rsidRPr="00C946FC">
        <w:rPr>
          <w:rFonts w:eastAsia="Arial Unicode MS"/>
          <w:bCs/>
        </w:rPr>
        <w:t>Мельниковское</w:t>
      </w:r>
      <w:proofErr w:type="spellEnd"/>
      <w:r w:rsidRPr="00C946FC">
        <w:rPr>
          <w:rFonts w:eastAsia="Arial Unicode MS"/>
          <w:bCs/>
        </w:rPr>
        <w:t>»</w:t>
      </w:r>
      <w:r w:rsidRPr="00C946FC">
        <w:t xml:space="preserve">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6233C8" w:rsidRDefault="006233C8" w:rsidP="006233C8">
      <w:pPr>
        <w:ind w:firstLine="708"/>
        <w:jc w:val="both"/>
      </w:pPr>
      <w:r w:rsidRPr="00C946FC">
        <w:rPr>
          <w:b/>
        </w:rPr>
        <w:lastRenderedPageBreak/>
        <w:t>3</w:t>
      </w:r>
      <w:r w:rsidRPr="00340CC8">
        <w:t xml:space="preserve">. Настоящее решение </w:t>
      </w:r>
      <w:r>
        <w:t xml:space="preserve">подлежит официальному опубликованию </w:t>
      </w:r>
      <w:r w:rsidRPr="00340CC8">
        <w:t xml:space="preserve">после </w:t>
      </w:r>
      <w:r>
        <w:t xml:space="preserve">его государственной регистрации и </w:t>
      </w:r>
      <w:r w:rsidRPr="00340CC8">
        <w:t xml:space="preserve">вступает в силу </w:t>
      </w:r>
      <w:r>
        <w:t>после его официального опубликования.</w:t>
      </w:r>
    </w:p>
    <w:p w:rsidR="006233C8" w:rsidRPr="00340CC8" w:rsidRDefault="006233C8" w:rsidP="006233C8">
      <w:pPr>
        <w:jc w:val="both"/>
      </w:pPr>
    </w:p>
    <w:p w:rsidR="006233C8" w:rsidRDefault="006233C8" w:rsidP="006233C8">
      <w:pPr>
        <w:jc w:val="both"/>
      </w:pPr>
      <w:r>
        <w:t xml:space="preserve"> Глава муниципального образования </w:t>
      </w:r>
    </w:p>
    <w:p w:rsidR="006233C8" w:rsidRPr="00C946FC" w:rsidRDefault="006233C8" w:rsidP="006233C8">
      <w:pPr>
        <w:jc w:val="both"/>
      </w:pPr>
      <w:r>
        <w:t>«</w:t>
      </w:r>
      <w:proofErr w:type="spellStart"/>
      <w:r>
        <w:t>Мельниковское</w:t>
      </w:r>
      <w:proofErr w:type="spellEnd"/>
      <w:r>
        <w:t>»</w:t>
      </w:r>
      <w:r w:rsidRPr="00340CC8">
        <w:tab/>
        <w:t xml:space="preserve">          </w:t>
      </w:r>
      <w:r>
        <w:t xml:space="preserve">                                                                               </w:t>
      </w:r>
      <w:proofErr w:type="spellStart"/>
      <w:r>
        <w:t>Г.И.Шуклин</w:t>
      </w:r>
      <w:proofErr w:type="spellEnd"/>
      <w:r w:rsidRPr="00340CC8">
        <w:t xml:space="preserve">      </w:t>
      </w:r>
    </w:p>
    <w:p w:rsidR="006233C8" w:rsidRDefault="006233C8" w:rsidP="006233C8">
      <w:pPr>
        <w:tabs>
          <w:tab w:val="left" w:pos="3340"/>
          <w:tab w:val="left" w:pos="7371"/>
          <w:tab w:val="left" w:pos="7655"/>
        </w:tabs>
        <w:autoSpaceDE w:val="0"/>
        <w:autoSpaceDN w:val="0"/>
        <w:jc w:val="both"/>
        <w:rPr>
          <w:kern w:val="26"/>
        </w:rPr>
      </w:pPr>
    </w:p>
    <w:p w:rsidR="006233C8" w:rsidRPr="006B775F" w:rsidRDefault="006233C8" w:rsidP="006233C8">
      <w:pPr>
        <w:tabs>
          <w:tab w:val="left" w:pos="3340"/>
          <w:tab w:val="left" w:pos="7371"/>
          <w:tab w:val="left" w:pos="7655"/>
        </w:tabs>
        <w:autoSpaceDE w:val="0"/>
        <w:autoSpaceDN w:val="0"/>
        <w:jc w:val="both"/>
        <w:rPr>
          <w:kern w:val="26"/>
        </w:rPr>
      </w:pPr>
      <w:r>
        <w:rPr>
          <w:kern w:val="26"/>
        </w:rPr>
        <w:t xml:space="preserve">  д. Мельниково</w:t>
      </w:r>
    </w:p>
    <w:p w:rsidR="006233C8" w:rsidRDefault="006233C8" w:rsidP="006233C8">
      <w:r>
        <w:t xml:space="preserve"> ___________</w:t>
      </w:r>
      <w:r w:rsidRPr="006B09AE">
        <w:t xml:space="preserve"> 2020 года</w:t>
      </w:r>
    </w:p>
    <w:p w:rsidR="006233C8" w:rsidRDefault="006233C8" w:rsidP="006233C8">
      <w:r>
        <w:t>№ _____</w:t>
      </w:r>
    </w:p>
    <w:p w:rsidR="006233C8" w:rsidRPr="00340CC8" w:rsidRDefault="006233C8" w:rsidP="006233C8">
      <w:pPr>
        <w:jc w:val="both"/>
      </w:pPr>
      <w:r w:rsidRPr="00340CC8">
        <w:t xml:space="preserve">                            </w:t>
      </w:r>
      <w:r>
        <w:t xml:space="preserve">                 </w:t>
      </w:r>
    </w:p>
    <w:p w:rsidR="006233C8" w:rsidRDefault="006233C8" w:rsidP="006233C8">
      <w:pPr>
        <w:tabs>
          <w:tab w:val="left" w:pos="3340"/>
          <w:tab w:val="left" w:pos="7371"/>
          <w:tab w:val="left" w:pos="7655"/>
        </w:tabs>
        <w:autoSpaceDE w:val="0"/>
        <w:autoSpaceDN w:val="0"/>
        <w:jc w:val="both"/>
        <w:rPr>
          <w:kern w:val="26"/>
        </w:rPr>
      </w:pPr>
      <w:r w:rsidRPr="00340CC8">
        <w:rPr>
          <w:kern w:val="26"/>
        </w:rPr>
        <w:t xml:space="preserve">  </w:t>
      </w:r>
      <w:r>
        <w:rPr>
          <w:kern w:val="26"/>
        </w:rPr>
        <w:t xml:space="preserve">      </w:t>
      </w:r>
    </w:p>
    <w:p w:rsidR="006233C8" w:rsidRPr="00B8527E" w:rsidRDefault="006233C8" w:rsidP="006233C8">
      <w:pPr>
        <w:ind w:right="-186"/>
        <w:jc w:val="both"/>
        <w:rPr>
          <w:b/>
        </w:rPr>
      </w:pPr>
    </w:p>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Default="006233C8"/>
    <w:p w:rsidR="006233C8" w:rsidRPr="00C8247B" w:rsidRDefault="006233C8"/>
    <w:sectPr w:rsidR="006233C8" w:rsidRPr="00C8247B" w:rsidSect="00C71D20">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317"/>
    <w:multiLevelType w:val="hybridMultilevel"/>
    <w:tmpl w:val="1DEA1DE0"/>
    <w:lvl w:ilvl="0" w:tplc="D61A648E">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278289C"/>
    <w:multiLevelType w:val="hybridMultilevel"/>
    <w:tmpl w:val="71B6B6B2"/>
    <w:lvl w:ilvl="0" w:tplc="C658D6D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42A7DE7"/>
    <w:multiLevelType w:val="hybridMultilevel"/>
    <w:tmpl w:val="D758D3AA"/>
    <w:lvl w:ilvl="0" w:tplc="B642B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841B36"/>
    <w:multiLevelType w:val="hybridMultilevel"/>
    <w:tmpl w:val="7F5A4824"/>
    <w:lvl w:ilvl="0" w:tplc="C206D2BE">
      <w:start w:val="1"/>
      <w:numFmt w:val="decimal"/>
      <w:lvlText w:val="%1."/>
      <w:lvlJc w:val="left"/>
      <w:pPr>
        <w:ind w:left="1744" w:hanging="103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98B051A"/>
    <w:multiLevelType w:val="hybridMultilevel"/>
    <w:tmpl w:val="77441204"/>
    <w:lvl w:ilvl="0" w:tplc="D608840E">
      <w:start w:val="1"/>
      <w:numFmt w:val="decimal"/>
      <w:lvlText w:val="%1."/>
      <w:lvlJc w:val="left"/>
      <w:pPr>
        <w:ind w:left="1894" w:hanging="1185"/>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CE35ECB"/>
    <w:multiLevelType w:val="hybridMultilevel"/>
    <w:tmpl w:val="1DFEE54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586C"/>
    <w:rsid w:val="00032E65"/>
    <w:rsid w:val="00046F3D"/>
    <w:rsid w:val="00051023"/>
    <w:rsid w:val="0006359C"/>
    <w:rsid w:val="00093A7F"/>
    <w:rsid w:val="000B2D4C"/>
    <w:rsid w:val="000F661D"/>
    <w:rsid w:val="0010586C"/>
    <w:rsid w:val="00124AA0"/>
    <w:rsid w:val="00125254"/>
    <w:rsid w:val="00142D95"/>
    <w:rsid w:val="00180590"/>
    <w:rsid w:val="001837E4"/>
    <w:rsid w:val="001C4914"/>
    <w:rsid w:val="001F0C58"/>
    <w:rsid w:val="00225852"/>
    <w:rsid w:val="00231ED6"/>
    <w:rsid w:val="00243DA8"/>
    <w:rsid w:val="002C68C2"/>
    <w:rsid w:val="002D47ED"/>
    <w:rsid w:val="0030169B"/>
    <w:rsid w:val="003019EA"/>
    <w:rsid w:val="003062BF"/>
    <w:rsid w:val="00327561"/>
    <w:rsid w:val="00344C0A"/>
    <w:rsid w:val="003A1F00"/>
    <w:rsid w:val="003F18FF"/>
    <w:rsid w:val="004152EB"/>
    <w:rsid w:val="004253AD"/>
    <w:rsid w:val="0042587F"/>
    <w:rsid w:val="00464A75"/>
    <w:rsid w:val="00466D5B"/>
    <w:rsid w:val="00473A7C"/>
    <w:rsid w:val="004F5DEC"/>
    <w:rsid w:val="00514797"/>
    <w:rsid w:val="00553EEA"/>
    <w:rsid w:val="00560454"/>
    <w:rsid w:val="00562AF5"/>
    <w:rsid w:val="00572B42"/>
    <w:rsid w:val="005A415B"/>
    <w:rsid w:val="005A692A"/>
    <w:rsid w:val="005D4B49"/>
    <w:rsid w:val="005E114F"/>
    <w:rsid w:val="006112A6"/>
    <w:rsid w:val="00613BFB"/>
    <w:rsid w:val="00616AED"/>
    <w:rsid w:val="006233C8"/>
    <w:rsid w:val="006364F2"/>
    <w:rsid w:val="006453F3"/>
    <w:rsid w:val="0066642E"/>
    <w:rsid w:val="006802FF"/>
    <w:rsid w:val="00683D79"/>
    <w:rsid w:val="0069360D"/>
    <w:rsid w:val="00693619"/>
    <w:rsid w:val="006D2286"/>
    <w:rsid w:val="006E092A"/>
    <w:rsid w:val="007251DD"/>
    <w:rsid w:val="007463A3"/>
    <w:rsid w:val="007966ED"/>
    <w:rsid w:val="007A2C28"/>
    <w:rsid w:val="007A38C3"/>
    <w:rsid w:val="007B6B5A"/>
    <w:rsid w:val="00823149"/>
    <w:rsid w:val="00830417"/>
    <w:rsid w:val="008449E9"/>
    <w:rsid w:val="00897850"/>
    <w:rsid w:val="008A7305"/>
    <w:rsid w:val="008C1EF9"/>
    <w:rsid w:val="008E72AB"/>
    <w:rsid w:val="008E7C7E"/>
    <w:rsid w:val="00946156"/>
    <w:rsid w:val="009606C3"/>
    <w:rsid w:val="00987472"/>
    <w:rsid w:val="009A301C"/>
    <w:rsid w:val="00A1644C"/>
    <w:rsid w:val="00A411FF"/>
    <w:rsid w:val="00A563BB"/>
    <w:rsid w:val="00A7249C"/>
    <w:rsid w:val="00A74BE8"/>
    <w:rsid w:val="00AA10F1"/>
    <w:rsid w:val="00B02FD4"/>
    <w:rsid w:val="00B11E86"/>
    <w:rsid w:val="00B24B57"/>
    <w:rsid w:val="00B60397"/>
    <w:rsid w:val="00B70CE3"/>
    <w:rsid w:val="00B758AA"/>
    <w:rsid w:val="00B825F4"/>
    <w:rsid w:val="00BA3ADA"/>
    <w:rsid w:val="00BD00BE"/>
    <w:rsid w:val="00BE5A95"/>
    <w:rsid w:val="00C006DC"/>
    <w:rsid w:val="00C13F26"/>
    <w:rsid w:val="00C27894"/>
    <w:rsid w:val="00C5273B"/>
    <w:rsid w:val="00C611BF"/>
    <w:rsid w:val="00C71D20"/>
    <w:rsid w:val="00C76364"/>
    <w:rsid w:val="00C8247B"/>
    <w:rsid w:val="00C8270C"/>
    <w:rsid w:val="00CA70D3"/>
    <w:rsid w:val="00CF2828"/>
    <w:rsid w:val="00D65B00"/>
    <w:rsid w:val="00D70AC4"/>
    <w:rsid w:val="00D8020C"/>
    <w:rsid w:val="00D855E9"/>
    <w:rsid w:val="00D95A32"/>
    <w:rsid w:val="00DA72B3"/>
    <w:rsid w:val="00DE4FFA"/>
    <w:rsid w:val="00DE5740"/>
    <w:rsid w:val="00E76321"/>
    <w:rsid w:val="00E94F02"/>
    <w:rsid w:val="00E9641C"/>
    <w:rsid w:val="00EA3712"/>
    <w:rsid w:val="00EE0CFF"/>
    <w:rsid w:val="00EE29A8"/>
    <w:rsid w:val="00EF4829"/>
    <w:rsid w:val="00F056A0"/>
    <w:rsid w:val="00F2102C"/>
    <w:rsid w:val="00F82513"/>
    <w:rsid w:val="00F903FB"/>
    <w:rsid w:val="00FA02C2"/>
    <w:rsid w:val="00FB3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6C"/>
    <w:rPr>
      <w:rFonts w:ascii="Times New Roman" w:eastAsia="Times New Roman" w:hAnsi="Times New Roman"/>
      <w:sz w:val="24"/>
      <w:szCs w:val="24"/>
    </w:rPr>
  </w:style>
  <w:style w:type="paragraph" w:styleId="1">
    <w:name w:val="heading 1"/>
    <w:basedOn w:val="a"/>
    <w:next w:val="a"/>
    <w:link w:val="10"/>
    <w:uiPriority w:val="99"/>
    <w:qFormat/>
    <w:rsid w:val="005D4B49"/>
    <w:pPr>
      <w:keepNext/>
      <w:keepLines/>
      <w:spacing w:before="480"/>
      <w:outlineLvl w:val="0"/>
    </w:pPr>
    <w:rPr>
      <w:rFonts w:ascii="Cambria" w:eastAsia="Calibri" w:hAnsi="Cambria"/>
      <w:b/>
      <w:color w:val="365F91"/>
      <w:sz w:val="28"/>
      <w:szCs w:val="20"/>
    </w:rPr>
  </w:style>
  <w:style w:type="paragraph" w:styleId="4">
    <w:name w:val="heading 4"/>
    <w:basedOn w:val="a"/>
    <w:next w:val="a"/>
    <w:link w:val="40"/>
    <w:uiPriority w:val="99"/>
    <w:qFormat/>
    <w:rsid w:val="0010586C"/>
    <w:pPr>
      <w:keepNext/>
      <w:jc w:val="center"/>
      <w:outlineLvl w:val="3"/>
    </w:pPr>
    <w:rPr>
      <w:rFonts w:eastAsia="Calibri"/>
      <w:b/>
      <w:sz w:val="20"/>
      <w:szCs w:val="20"/>
    </w:rPr>
  </w:style>
  <w:style w:type="paragraph" w:styleId="8">
    <w:name w:val="heading 8"/>
    <w:basedOn w:val="a"/>
    <w:next w:val="a"/>
    <w:link w:val="80"/>
    <w:uiPriority w:val="99"/>
    <w:qFormat/>
    <w:rsid w:val="0010586C"/>
    <w:pPr>
      <w:widowControl w:val="0"/>
      <w:autoSpaceDE w:val="0"/>
      <w:autoSpaceDN w:val="0"/>
      <w:adjustRightInd w:val="0"/>
      <w:spacing w:before="240" w:after="60"/>
      <w:outlineLvl w:val="7"/>
    </w:pPr>
    <w:rPr>
      <w:rFonts w:eastAsia="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4B49"/>
    <w:rPr>
      <w:rFonts w:ascii="Cambria" w:hAnsi="Cambria"/>
      <w:b/>
      <w:color w:val="365F91"/>
      <w:sz w:val="28"/>
      <w:lang w:eastAsia="ru-RU"/>
    </w:rPr>
  </w:style>
  <w:style w:type="character" w:customStyle="1" w:styleId="40">
    <w:name w:val="Заголовок 4 Знак"/>
    <w:link w:val="4"/>
    <w:uiPriority w:val="99"/>
    <w:semiHidden/>
    <w:locked/>
    <w:rsid w:val="0010586C"/>
    <w:rPr>
      <w:rFonts w:ascii="Times New Roman" w:hAnsi="Times New Roman"/>
      <w:b/>
      <w:sz w:val="20"/>
      <w:lang w:eastAsia="ru-RU"/>
    </w:rPr>
  </w:style>
  <w:style w:type="character" w:customStyle="1" w:styleId="80">
    <w:name w:val="Заголовок 8 Знак"/>
    <w:link w:val="8"/>
    <w:uiPriority w:val="99"/>
    <w:semiHidden/>
    <w:locked/>
    <w:rsid w:val="0010586C"/>
    <w:rPr>
      <w:rFonts w:ascii="Times New Roman" w:hAnsi="Times New Roman"/>
      <w:i/>
      <w:sz w:val="24"/>
      <w:lang w:eastAsia="ru-RU"/>
    </w:rPr>
  </w:style>
  <w:style w:type="paragraph" w:styleId="a3">
    <w:name w:val="Balloon Text"/>
    <w:basedOn w:val="a"/>
    <w:link w:val="a4"/>
    <w:uiPriority w:val="99"/>
    <w:semiHidden/>
    <w:rsid w:val="0010586C"/>
    <w:rPr>
      <w:rFonts w:ascii="Tahoma" w:eastAsia="Calibri" w:hAnsi="Tahoma"/>
      <w:sz w:val="16"/>
      <w:szCs w:val="20"/>
    </w:rPr>
  </w:style>
  <w:style w:type="character" w:customStyle="1" w:styleId="a4">
    <w:name w:val="Текст выноски Знак"/>
    <w:link w:val="a3"/>
    <w:uiPriority w:val="99"/>
    <w:semiHidden/>
    <w:locked/>
    <w:rsid w:val="0010586C"/>
    <w:rPr>
      <w:rFonts w:ascii="Tahoma" w:hAnsi="Tahoma"/>
      <w:sz w:val="16"/>
      <w:lang w:eastAsia="ru-RU"/>
    </w:rPr>
  </w:style>
  <w:style w:type="paragraph" w:customStyle="1" w:styleId="ConsPlusNormal">
    <w:name w:val="ConsPlusNormal"/>
    <w:rsid w:val="00B24B57"/>
    <w:pPr>
      <w:autoSpaceDE w:val="0"/>
      <w:autoSpaceDN w:val="0"/>
      <w:adjustRightInd w:val="0"/>
    </w:pPr>
    <w:rPr>
      <w:rFonts w:ascii="Times New Roman CYR" w:eastAsia="Times New Roman" w:hAnsi="Times New Roman CYR" w:cs="Times New Roman CYR"/>
      <w:sz w:val="28"/>
      <w:szCs w:val="28"/>
    </w:rPr>
  </w:style>
  <w:style w:type="paragraph" w:customStyle="1" w:styleId="ConsPlusNonformat">
    <w:name w:val="ConsPlusNonformat"/>
    <w:uiPriority w:val="99"/>
    <w:rsid w:val="00B24B5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24B57"/>
    <w:pPr>
      <w:widowControl w:val="0"/>
      <w:autoSpaceDE w:val="0"/>
      <w:autoSpaceDN w:val="0"/>
      <w:adjustRightInd w:val="0"/>
    </w:pPr>
    <w:rPr>
      <w:rFonts w:ascii="Arial" w:eastAsia="Times New Roman" w:hAnsi="Arial" w:cs="Arial"/>
      <w:b/>
      <w:bCs/>
    </w:rPr>
  </w:style>
  <w:style w:type="paragraph" w:styleId="a5">
    <w:name w:val="List Paragraph"/>
    <w:basedOn w:val="a"/>
    <w:uiPriority w:val="34"/>
    <w:qFormat/>
    <w:rsid w:val="007A3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4056">
      <w:bodyDiv w:val="1"/>
      <w:marLeft w:val="0"/>
      <w:marRight w:val="0"/>
      <w:marTop w:val="0"/>
      <w:marBottom w:val="0"/>
      <w:divBdr>
        <w:top w:val="none" w:sz="0" w:space="0" w:color="auto"/>
        <w:left w:val="none" w:sz="0" w:space="0" w:color="auto"/>
        <w:bottom w:val="none" w:sz="0" w:space="0" w:color="auto"/>
        <w:right w:val="none" w:sz="0" w:space="0" w:color="auto"/>
      </w:divBdr>
    </w:div>
    <w:div w:id="895971344">
      <w:bodyDiv w:val="1"/>
      <w:marLeft w:val="0"/>
      <w:marRight w:val="0"/>
      <w:marTop w:val="0"/>
      <w:marBottom w:val="0"/>
      <w:divBdr>
        <w:top w:val="none" w:sz="0" w:space="0" w:color="auto"/>
        <w:left w:val="none" w:sz="0" w:space="0" w:color="auto"/>
        <w:bottom w:val="none" w:sz="0" w:space="0" w:color="auto"/>
        <w:right w:val="none" w:sz="0" w:space="0" w:color="auto"/>
      </w:divBdr>
    </w:div>
    <w:div w:id="2014412506">
      <w:marLeft w:val="0"/>
      <w:marRight w:val="0"/>
      <w:marTop w:val="0"/>
      <w:marBottom w:val="0"/>
      <w:divBdr>
        <w:top w:val="none" w:sz="0" w:space="0" w:color="auto"/>
        <w:left w:val="none" w:sz="0" w:space="0" w:color="auto"/>
        <w:bottom w:val="none" w:sz="0" w:space="0" w:color="auto"/>
        <w:right w:val="none" w:sz="0" w:space="0" w:color="auto"/>
      </w:divBdr>
    </w:div>
    <w:div w:id="2014412507">
      <w:marLeft w:val="0"/>
      <w:marRight w:val="0"/>
      <w:marTop w:val="0"/>
      <w:marBottom w:val="0"/>
      <w:divBdr>
        <w:top w:val="none" w:sz="0" w:space="0" w:color="auto"/>
        <w:left w:val="none" w:sz="0" w:space="0" w:color="auto"/>
        <w:bottom w:val="none" w:sz="0" w:space="0" w:color="auto"/>
        <w:right w:val="none" w:sz="0" w:space="0" w:color="auto"/>
      </w:divBdr>
    </w:div>
    <w:div w:id="2014412508">
      <w:marLeft w:val="0"/>
      <w:marRight w:val="0"/>
      <w:marTop w:val="0"/>
      <w:marBottom w:val="0"/>
      <w:divBdr>
        <w:top w:val="none" w:sz="0" w:space="0" w:color="auto"/>
        <w:left w:val="none" w:sz="0" w:space="0" w:color="auto"/>
        <w:bottom w:val="none" w:sz="0" w:space="0" w:color="auto"/>
        <w:right w:val="none" w:sz="0" w:space="0" w:color="auto"/>
      </w:divBdr>
    </w:div>
    <w:div w:id="2014412509">
      <w:marLeft w:val="0"/>
      <w:marRight w:val="0"/>
      <w:marTop w:val="0"/>
      <w:marBottom w:val="0"/>
      <w:divBdr>
        <w:top w:val="none" w:sz="0" w:space="0" w:color="auto"/>
        <w:left w:val="none" w:sz="0" w:space="0" w:color="auto"/>
        <w:bottom w:val="none" w:sz="0" w:space="0" w:color="auto"/>
        <w:right w:val="none" w:sz="0" w:space="0" w:color="auto"/>
      </w:divBdr>
    </w:div>
    <w:div w:id="2014412510">
      <w:marLeft w:val="0"/>
      <w:marRight w:val="0"/>
      <w:marTop w:val="0"/>
      <w:marBottom w:val="0"/>
      <w:divBdr>
        <w:top w:val="none" w:sz="0" w:space="0" w:color="auto"/>
        <w:left w:val="none" w:sz="0" w:space="0" w:color="auto"/>
        <w:bottom w:val="none" w:sz="0" w:space="0" w:color="auto"/>
        <w:right w:val="none" w:sz="0" w:space="0" w:color="auto"/>
      </w:divBdr>
    </w:div>
    <w:div w:id="2014412511">
      <w:marLeft w:val="0"/>
      <w:marRight w:val="0"/>
      <w:marTop w:val="0"/>
      <w:marBottom w:val="0"/>
      <w:divBdr>
        <w:top w:val="none" w:sz="0" w:space="0" w:color="auto"/>
        <w:left w:val="none" w:sz="0" w:space="0" w:color="auto"/>
        <w:bottom w:val="none" w:sz="0" w:space="0" w:color="auto"/>
        <w:right w:val="none" w:sz="0" w:space="0" w:color="auto"/>
      </w:divBdr>
    </w:div>
    <w:div w:id="2014412512">
      <w:marLeft w:val="0"/>
      <w:marRight w:val="0"/>
      <w:marTop w:val="0"/>
      <w:marBottom w:val="0"/>
      <w:divBdr>
        <w:top w:val="none" w:sz="0" w:space="0" w:color="auto"/>
        <w:left w:val="none" w:sz="0" w:space="0" w:color="auto"/>
        <w:bottom w:val="none" w:sz="0" w:space="0" w:color="auto"/>
        <w:right w:val="none" w:sz="0" w:space="0" w:color="auto"/>
      </w:divBdr>
    </w:div>
    <w:div w:id="2014412513">
      <w:marLeft w:val="0"/>
      <w:marRight w:val="0"/>
      <w:marTop w:val="0"/>
      <w:marBottom w:val="0"/>
      <w:divBdr>
        <w:top w:val="none" w:sz="0" w:space="0" w:color="auto"/>
        <w:left w:val="none" w:sz="0" w:space="0" w:color="auto"/>
        <w:bottom w:val="none" w:sz="0" w:space="0" w:color="auto"/>
        <w:right w:val="none" w:sz="0" w:space="0" w:color="auto"/>
      </w:divBdr>
    </w:div>
    <w:div w:id="2014412514">
      <w:marLeft w:val="0"/>
      <w:marRight w:val="0"/>
      <w:marTop w:val="0"/>
      <w:marBottom w:val="0"/>
      <w:divBdr>
        <w:top w:val="none" w:sz="0" w:space="0" w:color="auto"/>
        <w:left w:val="none" w:sz="0" w:space="0" w:color="auto"/>
        <w:bottom w:val="none" w:sz="0" w:space="0" w:color="auto"/>
        <w:right w:val="none" w:sz="0" w:space="0" w:color="auto"/>
      </w:divBdr>
    </w:div>
    <w:div w:id="2014412515">
      <w:marLeft w:val="0"/>
      <w:marRight w:val="0"/>
      <w:marTop w:val="0"/>
      <w:marBottom w:val="0"/>
      <w:divBdr>
        <w:top w:val="none" w:sz="0" w:space="0" w:color="auto"/>
        <w:left w:val="none" w:sz="0" w:space="0" w:color="auto"/>
        <w:bottom w:val="none" w:sz="0" w:space="0" w:color="auto"/>
        <w:right w:val="none" w:sz="0" w:space="0" w:color="auto"/>
      </w:divBdr>
    </w:div>
    <w:div w:id="2014412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2703-B18E-4690-B9E0-719325A8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2019-04-16T06:26:00Z</cp:lastPrinted>
  <dcterms:created xsi:type="dcterms:W3CDTF">2014-03-04T06:05:00Z</dcterms:created>
  <dcterms:modified xsi:type="dcterms:W3CDTF">2020-11-16T07:39:00Z</dcterms:modified>
</cp:coreProperties>
</file>